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FB7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35295BE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2B57B59B" w14:textId="1EB4081C" w:rsidR="00C22EF1" w:rsidRPr="009D5BC7" w:rsidRDefault="00C22EF1" w:rsidP="00C22EF1">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9D5BC7">
        <w:rPr>
          <w:rFonts w:ascii="Calibri" w:eastAsia="Times New Roman" w:hAnsi="Calibri" w:cs="Calibri"/>
          <w:b/>
          <w:color w:val="002060"/>
          <w:sz w:val="28"/>
          <w:szCs w:val="28"/>
          <w:lang w:val="en-GB" w:eastAsia="en-GB"/>
        </w:rPr>
        <w:t xml:space="preserve">Annex B </w:t>
      </w:r>
    </w:p>
    <w:p w14:paraId="2481918A" w14:textId="386AF95F" w:rsidR="00C22EF1" w:rsidRPr="009D5BC7" w:rsidRDefault="00BE5C1E" w:rsidP="00ED447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Pr>
          <w:rFonts w:ascii="Calibri" w:eastAsia="Times New Roman" w:hAnsi="Calibri" w:cs="Calibri"/>
          <w:b/>
          <w:color w:val="002060"/>
          <w:sz w:val="28"/>
          <w:szCs w:val="28"/>
          <w:lang w:val="en-GB" w:eastAsia="en-GB"/>
        </w:rPr>
        <w:t xml:space="preserve">Re-Issued </w:t>
      </w:r>
      <w:r w:rsidR="00C22EF1" w:rsidRPr="009D5BC7">
        <w:rPr>
          <w:rFonts w:ascii="Calibri" w:eastAsia="Times New Roman" w:hAnsi="Calibri" w:cs="Calibri"/>
          <w:b/>
          <w:color w:val="002060"/>
          <w:sz w:val="28"/>
          <w:szCs w:val="28"/>
          <w:lang w:val="en-GB" w:eastAsia="en-GB"/>
        </w:rPr>
        <w:t>Call for Proposal (CFP) Template</w:t>
      </w:r>
      <w:r w:rsidR="00ED447A" w:rsidRPr="009D5BC7">
        <w:rPr>
          <w:rFonts w:ascii="Calibri" w:eastAsia="Times New Roman" w:hAnsi="Calibri" w:cs="Calibri"/>
          <w:b/>
          <w:color w:val="002060"/>
          <w:sz w:val="28"/>
          <w:szCs w:val="28"/>
          <w:lang w:val="en-GB" w:eastAsia="en-GB"/>
        </w:rPr>
        <w:t xml:space="preserve"> </w:t>
      </w:r>
      <w:r w:rsidR="00995628" w:rsidRPr="009D5BC7">
        <w:rPr>
          <w:rFonts w:ascii="Calibri" w:eastAsia="Times New Roman" w:hAnsi="Calibri" w:cs="Calibri"/>
          <w:b/>
          <w:color w:val="002060"/>
          <w:sz w:val="28"/>
          <w:szCs w:val="28"/>
          <w:lang w:val="en-GB" w:eastAsia="en-GB"/>
        </w:rPr>
        <w:t>f</w:t>
      </w:r>
      <w:r w:rsidR="00C22EF1" w:rsidRPr="009D5BC7">
        <w:rPr>
          <w:rFonts w:ascii="Calibri" w:eastAsia="Times New Roman" w:hAnsi="Calibri" w:cs="Calibri"/>
          <w:b/>
          <w:color w:val="002060"/>
          <w:sz w:val="28"/>
          <w:szCs w:val="28"/>
          <w:lang w:val="en-GB" w:eastAsia="en-GB"/>
        </w:rPr>
        <w:t>or Responsible Parties</w:t>
      </w:r>
    </w:p>
    <w:p w14:paraId="6B6844C6" w14:textId="77777777" w:rsidR="00C17C2A" w:rsidRPr="00A53E99" w:rsidRDefault="00C17C2A" w:rsidP="00C17C2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A53E99">
        <w:rPr>
          <w:rFonts w:ascii="Calibri" w:eastAsia="Times New Roman" w:hAnsi="Calibri" w:cs="Calibri"/>
          <w:b/>
          <w:color w:val="002060"/>
          <w:sz w:val="28"/>
          <w:szCs w:val="28"/>
          <w:lang w:val="en-GB" w:eastAsia="en-GB"/>
        </w:rPr>
        <w:t>(For Civil Society Organizations- CSOs)</w:t>
      </w:r>
    </w:p>
    <w:p w14:paraId="14A079AB" w14:textId="77777777" w:rsidR="00C17C2A" w:rsidRPr="00EE272E" w:rsidRDefault="00C17C2A" w:rsidP="00ED447A">
      <w:pPr>
        <w:tabs>
          <w:tab w:val="center" w:pos="4320"/>
          <w:tab w:val="right" w:pos="8640"/>
        </w:tabs>
        <w:spacing w:after="0" w:line="240" w:lineRule="auto"/>
        <w:jc w:val="center"/>
        <w:rPr>
          <w:rFonts w:ascii="Calibri" w:eastAsia="Times New Roman" w:hAnsi="Calibri" w:cs="Calibri"/>
          <w:b/>
          <w:color w:val="000000" w:themeColor="text1"/>
          <w:sz w:val="24"/>
          <w:szCs w:val="24"/>
          <w:lang w:val="en-GB" w:eastAsia="en-GB"/>
        </w:rPr>
      </w:pPr>
    </w:p>
    <w:p w14:paraId="56F9D521" w14:textId="2D80F713" w:rsidR="0052371C" w:rsidRPr="0052371C" w:rsidRDefault="00C22EF1" w:rsidP="005948BB">
      <w:pPr>
        <w:tabs>
          <w:tab w:val="center" w:pos="4320"/>
          <w:tab w:val="right" w:pos="8640"/>
        </w:tabs>
        <w:spacing w:after="0" w:line="240" w:lineRule="auto"/>
        <w:jc w:val="center"/>
        <w:rPr>
          <w:rFonts w:ascii="Calibri" w:eastAsia="Calibri" w:hAnsi="Calibri" w:cs="Calibri"/>
          <w:b/>
          <w:bCs/>
          <w:color w:val="0070C0"/>
          <w:sz w:val="18"/>
          <w:szCs w:val="18"/>
          <w:u w:val="single"/>
          <w:lang w:val="en-CA"/>
        </w:rPr>
      </w:pPr>
      <w:r w:rsidRPr="00C22EF1">
        <w:rPr>
          <w:rFonts w:ascii="Calibri" w:eastAsia="Times New Roman" w:hAnsi="Calibri" w:cs="Calibri"/>
          <w:b/>
          <w:bCs/>
          <w:color w:val="000000" w:themeColor="text1"/>
          <w:sz w:val="24"/>
          <w:szCs w:val="24"/>
          <w:lang w:val="en-GB" w:eastAsia="en-GB"/>
        </w:rPr>
        <w:t xml:space="preserve"> </w:t>
      </w:r>
      <w:r w:rsidR="0052371C" w:rsidRPr="0052371C">
        <w:rPr>
          <w:rFonts w:ascii="Calibri" w:eastAsia="Times New Roman" w:hAnsi="Calibri" w:cs="Calibri"/>
          <w:b/>
          <w:color w:val="0070C0"/>
          <w:sz w:val="18"/>
          <w:szCs w:val="18"/>
          <w:u w:val="single"/>
          <w:lang w:val="en-GB" w:eastAsia="en-GB"/>
        </w:rPr>
        <w:t>Section 1</w:t>
      </w:r>
    </w:p>
    <w:p w14:paraId="3FEEA77E" w14:textId="77777777" w:rsidR="0052371C" w:rsidRPr="0052371C" w:rsidRDefault="0052371C" w:rsidP="0052371C">
      <w:pPr>
        <w:spacing w:after="0" w:line="240" w:lineRule="auto"/>
        <w:rPr>
          <w:rFonts w:ascii="Calibri" w:eastAsia="Calibri" w:hAnsi="Calibri" w:cs="Calibri"/>
          <w:b/>
          <w:bCs/>
          <w:sz w:val="18"/>
          <w:szCs w:val="18"/>
          <w:lang w:val="en-CA"/>
        </w:rPr>
      </w:pPr>
    </w:p>
    <w:p w14:paraId="419C6ACF" w14:textId="4F846E5B" w:rsidR="0052371C" w:rsidRPr="00F961D0" w:rsidRDefault="0052371C" w:rsidP="0052371C">
      <w:pPr>
        <w:spacing w:after="0" w:line="240" w:lineRule="auto"/>
        <w:rPr>
          <w:rFonts w:ascii="Calibri" w:eastAsia="Calibri" w:hAnsi="Calibri" w:cs="Calibri"/>
          <w:b/>
          <w:bCs/>
          <w:color w:val="FF0000"/>
          <w:sz w:val="18"/>
          <w:szCs w:val="18"/>
          <w:lang w:val="en-CA"/>
        </w:rPr>
      </w:pPr>
      <w:r w:rsidRPr="00F961D0">
        <w:rPr>
          <w:rFonts w:ascii="Calibri" w:eastAsia="Calibri" w:hAnsi="Calibri" w:cs="Calibri"/>
          <w:b/>
          <w:bCs/>
          <w:color w:val="FF0000"/>
          <w:sz w:val="18"/>
          <w:szCs w:val="18"/>
          <w:lang w:val="en-CA"/>
        </w:rPr>
        <w:t xml:space="preserve">CFP No. </w:t>
      </w:r>
      <w:r w:rsidR="00473D49">
        <w:rPr>
          <w:rFonts w:ascii="Calibri" w:eastAsia="Calibri" w:hAnsi="Calibri" w:cs="Calibri"/>
          <w:b/>
          <w:bCs/>
          <w:color w:val="FF0000"/>
          <w:sz w:val="18"/>
          <w:szCs w:val="18"/>
          <w:lang w:val="en-CA"/>
        </w:rPr>
        <w:t xml:space="preserve"> </w:t>
      </w:r>
      <w:r w:rsidR="002D3DEF">
        <w:rPr>
          <w:rFonts w:ascii="Calibri" w:eastAsia="Calibri" w:hAnsi="Calibri" w:cs="Calibri"/>
          <w:b/>
          <w:bCs/>
          <w:color w:val="FF0000"/>
          <w:sz w:val="18"/>
          <w:szCs w:val="18"/>
          <w:lang w:val="en-CA"/>
        </w:rPr>
        <w:t>2023/0</w:t>
      </w:r>
      <w:r w:rsidR="00BD5D10">
        <w:rPr>
          <w:rFonts w:ascii="Calibri" w:eastAsia="Calibri" w:hAnsi="Calibri" w:cs="Calibri"/>
          <w:b/>
          <w:bCs/>
          <w:color w:val="FF0000"/>
          <w:sz w:val="18"/>
          <w:szCs w:val="18"/>
          <w:lang w:val="en-CA"/>
        </w:rPr>
        <w:t>5</w:t>
      </w:r>
    </w:p>
    <w:p w14:paraId="28BA5F77" w14:textId="77777777" w:rsidR="0052371C" w:rsidRPr="0052371C" w:rsidRDefault="0052371C" w:rsidP="0052371C">
      <w:pPr>
        <w:spacing w:after="0" w:line="240" w:lineRule="auto"/>
        <w:rPr>
          <w:rFonts w:ascii="Calibri" w:eastAsia="Calibri" w:hAnsi="Calibri" w:cs="Calibri"/>
          <w:sz w:val="18"/>
          <w:szCs w:val="18"/>
          <w:lang w:val="en-CA"/>
        </w:rPr>
      </w:pPr>
    </w:p>
    <w:p w14:paraId="10ED3106" w14:textId="77777777" w:rsidR="0052371C" w:rsidRPr="0052371C" w:rsidRDefault="0052371C" w:rsidP="0052371C">
      <w:pPr>
        <w:spacing w:after="0" w:line="240" w:lineRule="auto"/>
        <w:rPr>
          <w:rFonts w:ascii="Calibri" w:eastAsia="Calibri" w:hAnsi="Calibri" w:cs="Calibri"/>
          <w:sz w:val="18"/>
          <w:szCs w:val="18"/>
          <w:lang w:val="en-CA"/>
        </w:rPr>
      </w:pPr>
    </w:p>
    <w:p w14:paraId="767E7005" w14:textId="0FBAFA92" w:rsidR="0052371C" w:rsidRPr="0052371C" w:rsidRDefault="0052371C" w:rsidP="00FD5180">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CFP letter for </w:t>
      </w:r>
      <w:r w:rsidR="0006700D">
        <w:rPr>
          <w:rFonts w:ascii="Calibri" w:eastAsia="Times New Roman" w:hAnsi="Calibri" w:cs="Calibri"/>
          <w:b/>
          <w:color w:val="0070C0"/>
          <w:sz w:val="18"/>
          <w:szCs w:val="18"/>
          <w:lang w:val="en-GB" w:eastAsia="en-GB"/>
        </w:rPr>
        <w:t>Responsible Parties</w:t>
      </w:r>
    </w:p>
    <w:p w14:paraId="6B9C5C89" w14:textId="77777777" w:rsidR="0052371C" w:rsidRPr="0052371C" w:rsidRDefault="0052371C" w:rsidP="0052371C">
      <w:pPr>
        <w:spacing w:after="0" w:line="240" w:lineRule="auto"/>
        <w:rPr>
          <w:rFonts w:ascii="Calibri" w:eastAsia="Calibri" w:hAnsi="Calibri" w:cs="Calibri"/>
          <w:sz w:val="18"/>
          <w:szCs w:val="18"/>
          <w:lang w:val="en-CA"/>
        </w:rPr>
      </w:pPr>
    </w:p>
    <w:p w14:paraId="7F96862B" w14:textId="3C8701D2" w:rsidR="0052371C" w:rsidRDefault="0052371C" w:rsidP="00BA0821">
      <w:pPr>
        <w:spacing w:after="0" w:line="240" w:lineRule="auto"/>
        <w:jc w:val="both"/>
        <w:rPr>
          <w:rFonts w:ascii="Calibri" w:eastAsia="Calibri" w:hAnsi="Calibri" w:cs="Calibri"/>
          <w:sz w:val="18"/>
          <w:szCs w:val="18"/>
          <w:lang w:val="en-CA"/>
        </w:rPr>
      </w:pPr>
      <w:r w:rsidRPr="0052371C">
        <w:rPr>
          <w:rFonts w:ascii="Calibri" w:eastAsia="Calibri" w:hAnsi="Calibri" w:cs="Calibri"/>
          <w:spacing w:val="-2"/>
          <w:sz w:val="18"/>
          <w:szCs w:val="18"/>
          <w:lang w:val="en-CA"/>
        </w:rPr>
        <w:t>UNWOMEN plans to engage an (</w:t>
      </w:r>
      <w:r>
        <w:rPr>
          <w:rFonts w:ascii="Calibri" w:eastAsia="Calibri" w:hAnsi="Calibri" w:cs="Calibri"/>
          <w:spacing w:val="-2"/>
          <w:sz w:val="18"/>
          <w:szCs w:val="18"/>
          <w:u w:val="single"/>
          <w:lang w:val="en-CA"/>
        </w:rPr>
        <w:t>Responsible Parties</w:t>
      </w:r>
      <w:r w:rsidRPr="0052371C">
        <w:rPr>
          <w:rFonts w:ascii="Calibri" w:eastAsia="Calibri" w:hAnsi="Calibri" w:cs="Calibri"/>
          <w:spacing w:val="-2"/>
          <w:sz w:val="18"/>
          <w:szCs w:val="18"/>
          <w:u w:val="single"/>
          <w:lang w:val="en-CA"/>
        </w:rPr>
        <w:t>)</w:t>
      </w:r>
      <w:r w:rsidRPr="0052371C">
        <w:rPr>
          <w:rFonts w:ascii="Calibri" w:eastAsia="Calibri" w:hAnsi="Calibri" w:cs="Calibri"/>
          <w:sz w:val="18"/>
          <w:szCs w:val="18"/>
          <w:lang w:val="en-CA"/>
        </w:rPr>
        <w:t xml:space="preserve"> </w:t>
      </w:r>
      <w:r w:rsidRPr="0052371C">
        <w:rPr>
          <w:rFonts w:ascii="Calibri" w:eastAsia="Calibri" w:hAnsi="Calibri" w:cs="Calibri"/>
          <w:spacing w:val="-2"/>
          <w:sz w:val="18"/>
          <w:szCs w:val="18"/>
          <w:lang w:val="en-CA"/>
        </w:rPr>
        <w:t>as defined in accordance with these documents. UN</w:t>
      </w:r>
      <w:r>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WOMEN now invites sealed proposals from qualified proponents for providing the requirements as defined in the UN</w:t>
      </w:r>
      <w:r w:rsidR="00221560">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Terms of Reference. </w:t>
      </w:r>
      <w:r w:rsidR="00F961D0">
        <w:rPr>
          <w:rFonts w:ascii="Calibri" w:eastAsia="Calibri" w:hAnsi="Calibri" w:cs="Calibri"/>
          <w:spacing w:val="-2"/>
          <w:sz w:val="18"/>
          <w:szCs w:val="18"/>
          <w:lang w:val="en-CA"/>
        </w:rPr>
        <w:t xml:space="preserve"> </w:t>
      </w:r>
      <w:r w:rsidRPr="0052371C">
        <w:rPr>
          <w:rFonts w:ascii="Calibri" w:eastAsia="Calibri" w:hAnsi="Calibri" w:cs="Calibri"/>
          <w:spacing w:val="-2"/>
          <w:sz w:val="18"/>
          <w:szCs w:val="18"/>
          <w:lang w:val="en-CA"/>
        </w:rPr>
        <w:t>Proposals must be received by UNWOMEN at the address specified not later than (time)</w:t>
      </w:r>
      <w:r w:rsidR="00FF133A">
        <w:rPr>
          <w:rFonts w:ascii="Calibri" w:eastAsia="Calibri" w:hAnsi="Calibri" w:cs="Calibri"/>
          <w:spacing w:val="-2"/>
          <w:sz w:val="18"/>
          <w:szCs w:val="18"/>
          <w:lang w:val="en-CA"/>
        </w:rPr>
        <w:t xml:space="preserve"> </w:t>
      </w:r>
      <w:r w:rsidR="00FF133A" w:rsidRPr="006D11E6">
        <w:rPr>
          <w:rFonts w:ascii="Calibri" w:eastAsia="Calibri" w:hAnsi="Calibri" w:cs="Calibri"/>
          <w:b/>
          <w:bCs/>
          <w:spacing w:val="-2"/>
          <w:sz w:val="18"/>
          <w:szCs w:val="18"/>
          <w:lang w:val="en-CA"/>
        </w:rPr>
        <w:t>11:59 pm (</w:t>
      </w:r>
      <w:r w:rsidR="002D3DEF">
        <w:rPr>
          <w:rFonts w:ascii="Calibri" w:eastAsia="Calibri" w:hAnsi="Calibri" w:cs="Calibri"/>
          <w:b/>
          <w:bCs/>
          <w:spacing w:val="-2"/>
          <w:sz w:val="18"/>
          <w:szCs w:val="18"/>
          <w:lang w:val="en-CA"/>
        </w:rPr>
        <w:t>A</w:t>
      </w:r>
      <w:r w:rsidR="00FF133A" w:rsidRPr="006D11E6">
        <w:rPr>
          <w:rFonts w:ascii="Calibri" w:eastAsia="Calibri" w:hAnsi="Calibri" w:cs="Calibri"/>
          <w:b/>
          <w:bCs/>
          <w:spacing w:val="-2"/>
          <w:sz w:val="18"/>
          <w:szCs w:val="18"/>
          <w:lang w:val="en-CA"/>
        </w:rPr>
        <w:t>ST)</w:t>
      </w:r>
      <w:r w:rsidR="00FF133A" w:rsidRPr="000B480F">
        <w:rPr>
          <w:rFonts w:ascii="Calibri" w:eastAsia="Calibri" w:hAnsi="Calibri" w:cs="Calibri"/>
          <w:sz w:val="18"/>
          <w:szCs w:val="18"/>
          <w:lang w:val="en-CA"/>
        </w:rPr>
        <w:t xml:space="preserve"> on (date) </w:t>
      </w:r>
      <w:r w:rsidR="00AA0C62" w:rsidRPr="00AA0C62">
        <w:rPr>
          <w:rFonts w:ascii="Calibri" w:eastAsia="Calibri" w:hAnsi="Calibri" w:cs="Calibri"/>
          <w:b/>
          <w:bCs/>
          <w:sz w:val="18"/>
          <w:szCs w:val="18"/>
          <w:lang w:val="en-CA"/>
        </w:rPr>
        <w:t>2</w:t>
      </w:r>
      <w:r w:rsidR="00AA0C62">
        <w:rPr>
          <w:rFonts w:ascii="Calibri" w:eastAsia="Calibri" w:hAnsi="Calibri" w:cs="Calibri"/>
          <w:b/>
          <w:bCs/>
          <w:sz w:val="18"/>
          <w:szCs w:val="18"/>
          <w:lang w:val="en-CA"/>
        </w:rPr>
        <w:t>0</w:t>
      </w:r>
      <w:r w:rsidR="00AA0C62" w:rsidRPr="00AA0C62">
        <w:rPr>
          <w:rFonts w:ascii="Calibri" w:eastAsia="Calibri" w:hAnsi="Calibri" w:cs="Calibri"/>
          <w:b/>
          <w:bCs/>
          <w:sz w:val="18"/>
          <w:szCs w:val="18"/>
          <w:vertAlign w:val="superscript"/>
          <w:lang w:val="en-CA"/>
        </w:rPr>
        <w:t>th</w:t>
      </w:r>
      <w:r w:rsidR="00AA0C62" w:rsidRPr="00AA0C62">
        <w:rPr>
          <w:rFonts w:ascii="Calibri" w:eastAsia="Calibri" w:hAnsi="Calibri" w:cs="Calibri"/>
          <w:b/>
          <w:bCs/>
          <w:sz w:val="18"/>
          <w:szCs w:val="18"/>
          <w:lang w:val="en-CA"/>
        </w:rPr>
        <w:t xml:space="preserve"> </w:t>
      </w:r>
      <w:r w:rsidR="0092257B">
        <w:rPr>
          <w:rFonts w:ascii="Calibri" w:eastAsia="Calibri" w:hAnsi="Calibri" w:cs="Calibri"/>
          <w:b/>
          <w:bCs/>
          <w:sz w:val="18"/>
          <w:szCs w:val="18"/>
          <w:lang w:val="en-CA"/>
        </w:rPr>
        <w:t>March</w:t>
      </w:r>
      <w:r w:rsidR="00E56F45">
        <w:rPr>
          <w:rFonts w:ascii="Calibri" w:eastAsia="Calibri" w:hAnsi="Calibri" w:cs="Calibri"/>
          <w:sz w:val="18"/>
          <w:szCs w:val="18"/>
          <w:lang w:val="en-CA"/>
        </w:rPr>
        <w:t xml:space="preserve"> </w:t>
      </w:r>
      <w:r w:rsidR="00E56F45">
        <w:rPr>
          <w:rFonts w:ascii="Calibri" w:eastAsia="Calibri" w:hAnsi="Calibri" w:cs="Calibri"/>
          <w:b/>
          <w:bCs/>
          <w:sz w:val="18"/>
          <w:szCs w:val="18"/>
          <w:lang w:val="en-CA"/>
        </w:rPr>
        <w:t>202</w:t>
      </w:r>
      <w:r w:rsidR="00326419">
        <w:rPr>
          <w:rFonts w:ascii="Calibri" w:eastAsia="Calibri" w:hAnsi="Calibri" w:cs="Calibri"/>
          <w:b/>
          <w:bCs/>
          <w:sz w:val="18"/>
          <w:szCs w:val="18"/>
          <w:lang w:val="en-CA"/>
        </w:rPr>
        <w:t>3</w:t>
      </w:r>
      <w:r w:rsidR="00FF133A" w:rsidRPr="006224D7">
        <w:rPr>
          <w:rFonts w:ascii="Calibri" w:eastAsia="Calibri" w:hAnsi="Calibri" w:cs="Calibri"/>
          <w:b/>
          <w:bCs/>
          <w:sz w:val="18"/>
          <w:szCs w:val="18"/>
          <w:lang w:val="en-CA"/>
        </w:rPr>
        <w:t>.</w:t>
      </w:r>
    </w:p>
    <w:p w14:paraId="1D32437B" w14:textId="2C538885" w:rsidR="00656EDE" w:rsidRDefault="00656EDE" w:rsidP="0052371C">
      <w:pPr>
        <w:spacing w:after="0" w:line="240" w:lineRule="auto"/>
        <w:rPr>
          <w:rFonts w:ascii="Calibri" w:eastAsia="Calibri" w:hAnsi="Calibri" w:cs="Calibri"/>
          <w:sz w:val="18"/>
          <w:szCs w:val="18"/>
          <w:lang w:val="en-CA"/>
        </w:rPr>
      </w:pPr>
    </w:p>
    <w:p w14:paraId="4CA628BD" w14:textId="108545AD" w:rsidR="0052371C" w:rsidRDefault="00FF133A" w:rsidP="0052371C">
      <w:pPr>
        <w:tabs>
          <w:tab w:val="left" w:pos="-720"/>
          <w:tab w:val="left" w:pos="1440"/>
        </w:tabs>
        <w:suppressAutoHyphens/>
        <w:spacing w:after="0" w:line="240" w:lineRule="auto"/>
        <w:rPr>
          <w:rFonts w:ascii="Calibri" w:eastAsia="Calibri" w:hAnsi="Calibri" w:cs="Calibri"/>
          <w:b/>
          <w:bCs/>
          <w:sz w:val="18"/>
          <w:szCs w:val="18"/>
          <w:lang w:val="en-CA"/>
        </w:rPr>
      </w:pPr>
      <w:r w:rsidRPr="00FF133A">
        <w:rPr>
          <w:rFonts w:ascii="Calibri" w:eastAsia="Calibri" w:hAnsi="Calibri" w:cs="Calibri"/>
          <w:b/>
          <w:bCs/>
          <w:sz w:val="18"/>
          <w:szCs w:val="18"/>
          <w:lang w:val="en-CA"/>
        </w:rPr>
        <w:t>For the budget range for this proposal, see Description of Required Services/Results</w:t>
      </w:r>
      <w:r>
        <w:rPr>
          <w:rFonts w:ascii="Calibri" w:eastAsia="Calibri" w:hAnsi="Calibri" w:cs="Calibri"/>
          <w:b/>
          <w:bCs/>
          <w:sz w:val="18"/>
          <w:szCs w:val="18"/>
          <w:lang w:val="en-CA"/>
        </w:rPr>
        <w:t>.</w:t>
      </w:r>
    </w:p>
    <w:p w14:paraId="038E98B7" w14:textId="77777777" w:rsidR="00FF133A" w:rsidRPr="0052371C" w:rsidRDefault="00FF133A" w:rsidP="0052371C">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719" w:type="dxa"/>
        <w:tblInd w:w="-180" w:type="dxa"/>
        <w:tblBorders>
          <w:insideH w:val="none" w:sz="0" w:space="0" w:color="auto"/>
        </w:tblBorders>
        <w:tblLook w:val="04A0" w:firstRow="1" w:lastRow="0" w:firstColumn="1" w:lastColumn="0" w:noHBand="0" w:noVBand="1"/>
      </w:tblPr>
      <w:tblGrid>
        <w:gridCol w:w="5091"/>
        <w:gridCol w:w="4628"/>
      </w:tblGrid>
      <w:tr w:rsidR="0052371C" w:rsidRPr="0052371C" w14:paraId="2237CEA2" w14:textId="77777777" w:rsidTr="00021034">
        <w:trPr>
          <w:trHeight w:val="403"/>
        </w:trPr>
        <w:tc>
          <w:tcPr>
            <w:tcW w:w="5091" w:type="dxa"/>
            <w:shd w:val="clear" w:color="auto" w:fill="D5DCE4" w:themeFill="text2" w:themeFillTint="33"/>
          </w:tcPr>
          <w:p w14:paraId="1D75C416" w14:textId="77777777" w:rsidR="0052371C" w:rsidRPr="0052371C" w:rsidRDefault="0052371C" w:rsidP="0052371C">
            <w:pPr>
              <w:tabs>
                <w:tab w:val="left" w:pos="-720"/>
                <w:tab w:val="left" w:pos="1440"/>
              </w:tabs>
              <w:suppressAutoHyphens/>
              <w:rPr>
                <w:rFonts w:cs="Calibri"/>
                <w:b/>
                <w:spacing w:val="-2"/>
                <w:sz w:val="18"/>
                <w:szCs w:val="18"/>
                <w:lang w:val="en-CA"/>
              </w:rPr>
            </w:pPr>
            <w:r w:rsidRPr="0052371C">
              <w:rPr>
                <w:rFonts w:cs="Calibri"/>
                <w:b/>
                <w:spacing w:val="-2"/>
                <w:sz w:val="18"/>
                <w:szCs w:val="18"/>
                <w:lang w:val="en-CA"/>
              </w:rPr>
              <w:t xml:space="preserve">This UN-Women Call for Proposals consists of </w:t>
            </w:r>
            <w:r w:rsidRPr="0052371C">
              <w:rPr>
                <w:rFonts w:cs="Calibri"/>
                <w:b/>
                <w:spacing w:val="-2"/>
                <w:sz w:val="18"/>
                <w:szCs w:val="18"/>
                <w:u w:val="single"/>
                <w:lang w:val="en-CA"/>
              </w:rPr>
              <w:t xml:space="preserve">Two </w:t>
            </w:r>
            <w:r w:rsidRPr="0052371C">
              <w:rPr>
                <w:rFonts w:cs="Calibri"/>
                <w:b/>
                <w:spacing w:val="-2"/>
                <w:sz w:val="18"/>
                <w:szCs w:val="18"/>
                <w:lang w:val="en-CA"/>
              </w:rPr>
              <w:t>sections:</w:t>
            </w:r>
          </w:p>
        </w:tc>
        <w:tc>
          <w:tcPr>
            <w:tcW w:w="4628" w:type="dxa"/>
            <w:shd w:val="clear" w:color="auto" w:fill="D5DCE4" w:themeFill="text2" w:themeFillTint="33"/>
          </w:tcPr>
          <w:p w14:paraId="49F04946" w14:textId="77777777" w:rsidR="0052371C" w:rsidRPr="0052371C" w:rsidRDefault="0052371C" w:rsidP="0052371C">
            <w:pPr>
              <w:tabs>
                <w:tab w:val="left" w:pos="-720"/>
                <w:tab w:val="left" w:pos="1440"/>
              </w:tabs>
              <w:suppressAutoHyphens/>
              <w:jc w:val="center"/>
              <w:rPr>
                <w:rFonts w:cs="Calibri"/>
                <w:b/>
                <w:spacing w:val="-2"/>
                <w:sz w:val="18"/>
                <w:szCs w:val="18"/>
                <w:lang w:val="en-CA"/>
              </w:rPr>
            </w:pPr>
            <w:r w:rsidRPr="0052371C">
              <w:rPr>
                <w:rFonts w:cs="Calibri"/>
                <w:b/>
                <w:spacing w:val="-2"/>
                <w:sz w:val="18"/>
                <w:szCs w:val="18"/>
                <w:lang w:val="en-CA"/>
              </w:rPr>
              <w:t>Annexes to be completed by proponents and returned with their proposal (mandatory)</w:t>
            </w:r>
          </w:p>
        </w:tc>
      </w:tr>
      <w:tr w:rsidR="0052371C" w:rsidRPr="0052371C" w14:paraId="15F86C0C" w14:textId="77777777" w:rsidTr="00021034">
        <w:trPr>
          <w:trHeight w:val="207"/>
        </w:trPr>
        <w:tc>
          <w:tcPr>
            <w:tcW w:w="5091" w:type="dxa"/>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en-CA"/>
              </w:rPr>
              <w:t xml:space="preserve">Section 1 </w:t>
            </w:r>
          </w:p>
        </w:tc>
        <w:tc>
          <w:tcPr>
            <w:tcW w:w="4628" w:type="dxa"/>
          </w:tcPr>
          <w:p w14:paraId="3BBB27F3" w14:textId="795CD718"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r>
      <w:tr w:rsidR="0052371C" w:rsidRPr="0052371C" w14:paraId="76FCA6D4" w14:textId="77777777" w:rsidTr="00021034">
        <w:trPr>
          <w:trHeight w:val="819"/>
        </w:trPr>
        <w:tc>
          <w:tcPr>
            <w:tcW w:w="5091" w:type="dxa"/>
          </w:tcPr>
          <w:p w14:paraId="7655C8DF" w14:textId="47395B26" w:rsidR="0052371C" w:rsidRPr="0052371C" w:rsidRDefault="0052371C" w:rsidP="00FD5180">
            <w:pPr>
              <w:numPr>
                <w:ilvl w:val="0"/>
                <w:numId w:val="10"/>
              </w:numPr>
              <w:contextualSpacing/>
              <w:rPr>
                <w:rFonts w:cs="Calibri"/>
                <w:spacing w:val="-2"/>
                <w:sz w:val="18"/>
                <w:szCs w:val="18"/>
                <w:lang w:val="en-CA"/>
              </w:rPr>
            </w:pPr>
            <w:r w:rsidRPr="0052371C">
              <w:rPr>
                <w:rFonts w:cs="Calibri"/>
                <w:spacing w:val="-2"/>
                <w:sz w:val="18"/>
                <w:szCs w:val="18"/>
                <w:lang w:val="en-CA"/>
              </w:rPr>
              <w:t xml:space="preserve">CFP letter for </w:t>
            </w:r>
            <w:r w:rsidR="00FA5DFA">
              <w:rPr>
                <w:rFonts w:cs="Calibri"/>
                <w:spacing w:val="-2"/>
                <w:sz w:val="18"/>
                <w:szCs w:val="18"/>
                <w:lang w:val="en-CA"/>
              </w:rPr>
              <w:t>Responsible Parties</w:t>
            </w:r>
          </w:p>
          <w:p w14:paraId="5407FBE9" w14:textId="47BF908D" w:rsidR="0052371C" w:rsidRPr="0052371C" w:rsidRDefault="0052371C" w:rsidP="00FD5180">
            <w:pPr>
              <w:numPr>
                <w:ilvl w:val="0"/>
                <w:numId w:val="10"/>
              </w:numPr>
              <w:contextualSpacing/>
              <w:rPr>
                <w:rFonts w:cs="Calibri"/>
                <w:spacing w:val="-2"/>
                <w:sz w:val="18"/>
                <w:szCs w:val="18"/>
                <w:lang w:val="en-CA"/>
              </w:rPr>
            </w:pPr>
            <w:r w:rsidRPr="0052371C">
              <w:rPr>
                <w:rFonts w:cs="Calibri"/>
                <w:spacing w:val="-2"/>
                <w:sz w:val="18"/>
                <w:szCs w:val="18"/>
                <w:lang w:val="en-CA"/>
              </w:rPr>
              <w:t xml:space="preserve">Proposal data sheet for </w:t>
            </w:r>
            <w:r w:rsidR="0006700D">
              <w:rPr>
                <w:rFonts w:cs="Calibri"/>
                <w:spacing w:val="-2"/>
                <w:sz w:val="18"/>
                <w:szCs w:val="18"/>
                <w:lang w:val="en-CA"/>
              </w:rPr>
              <w:t>Responsible Parties</w:t>
            </w:r>
          </w:p>
          <w:p w14:paraId="5157FEDF" w14:textId="77777777" w:rsidR="0052371C" w:rsidRPr="0052371C" w:rsidRDefault="0052371C" w:rsidP="00FD5180">
            <w:pPr>
              <w:numPr>
                <w:ilvl w:val="0"/>
                <w:numId w:val="10"/>
              </w:numPr>
              <w:contextualSpacing/>
              <w:rPr>
                <w:rFonts w:cs="Calibri"/>
                <w:spacing w:val="-2"/>
                <w:sz w:val="18"/>
                <w:szCs w:val="18"/>
                <w:lang w:val="en-CA"/>
              </w:rPr>
            </w:pPr>
            <w:r w:rsidRPr="0052371C">
              <w:rPr>
                <w:rFonts w:cs="Calibri"/>
                <w:spacing w:val="-2"/>
                <w:sz w:val="18"/>
                <w:szCs w:val="18"/>
                <w:lang w:val="en-CA"/>
              </w:rPr>
              <w:t>UN Women Terms of Reference</w:t>
            </w:r>
          </w:p>
          <w:p w14:paraId="37D99A10" w14:textId="35FC0610" w:rsidR="0052371C" w:rsidRPr="0052371C" w:rsidRDefault="0052371C" w:rsidP="0052371C">
            <w:pPr>
              <w:tabs>
                <w:tab w:val="left" w:pos="-720"/>
                <w:tab w:val="left" w:pos="1440"/>
              </w:tabs>
              <w:suppressAutoHyphens/>
              <w:ind w:left="360"/>
              <w:rPr>
                <w:rFonts w:cs="Calibri"/>
                <w:spacing w:val="-2"/>
                <w:sz w:val="18"/>
                <w:szCs w:val="18"/>
                <w:lang w:val="en-CA"/>
              </w:rPr>
            </w:pPr>
            <w:r w:rsidRPr="0052371C">
              <w:rPr>
                <w:rFonts w:cs="Calibri"/>
                <w:b/>
                <w:spacing w:val="-2"/>
                <w:sz w:val="18"/>
                <w:szCs w:val="18"/>
                <w:lang w:val="en-CA"/>
              </w:rPr>
              <w:t xml:space="preserve">Annex </w:t>
            </w:r>
            <w:r w:rsidR="00C41F68">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c>
          <w:tcPr>
            <w:tcW w:w="4628" w:type="dxa"/>
          </w:tcPr>
          <w:p w14:paraId="31F8249D" w14:textId="3D12BA2A"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5E14D7" w:rsidRPr="005E14D7">
              <w:rPr>
                <w:rFonts w:cs="Calibri"/>
                <w:spacing w:val="-2"/>
                <w:sz w:val="18"/>
                <w:szCs w:val="18"/>
                <w:lang w:val="en-CA"/>
              </w:rPr>
              <w:t>Template for proposal submission</w:t>
            </w:r>
          </w:p>
          <w:p w14:paraId="1B46E9AD" w14:textId="705920A0" w:rsidR="006C3247" w:rsidRPr="0052371C" w:rsidRDefault="006C3247" w:rsidP="006C324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3</w:t>
            </w:r>
            <w:r w:rsidRPr="0052371C">
              <w:rPr>
                <w:rFonts w:cs="Calibri"/>
                <w:spacing w:val="-2"/>
                <w:sz w:val="18"/>
                <w:szCs w:val="18"/>
                <w:lang w:val="en-CA"/>
              </w:rPr>
              <w:t xml:space="preserve"> Format of resume for proposed staff</w:t>
            </w:r>
          </w:p>
          <w:p w14:paraId="17A17BD8" w14:textId="4BCC7242" w:rsidR="0052371C" w:rsidRPr="0052371C" w:rsidRDefault="006C3247"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4</w:t>
            </w:r>
            <w:r w:rsidRPr="0052371C">
              <w:rPr>
                <w:rFonts w:cs="Calibri"/>
                <w:spacing w:val="-2"/>
                <w:sz w:val="18"/>
                <w:szCs w:val="18"/>
                <w:lang w:val="en-CA"/>
              </w:rPr>
              <w:t xml:space="preserve"> Capacity Assessment minimum Documents</w:t>
            </w:r>
          </w:p>
          <w:p w14:paraId="39972895" w14:textId="409204B9"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877407D" w14:textId="77777777" w:rsidTr="00021034">
        <w:trPr>
          <w:trHeight w:val="194"/>
        </w:trPr>
        <w:tc>
          <w:tcPr>
            <w:tcW w:w="5091" w:type="dxa"/>
          </w:tcPr>
          <w:p w14:paraId="2A4BC4A3" w14:textId="77777777" w:rsidR="00F961D0" w:rsidRDefault="00F961D0" w:rsidP="0052371C">
            <w:pPr>
              <w:tabs>
                <w:tab w:val="left" w:pos="-720"/>
                <w:tab w:val="left" w:pos="1440"/>
              </w:tabs>
              <w:suppressAutoHyphens/>
              <w:rPr>
                <w:rFonts w:cs="Calibri"/>
                <w:b/>
                <w:color w:val="0070C0"/>
                <w:spacing w:val="-2"/>
                <w:sz w:val="18"/>
                <w:szCs w:val="18"/>
                <w:u w:val="single"/>
                <w:lang w:val="en-CA"/>
              </w:rPr>
            </w:pPr>
          </w:p>
          <w:p w14:paraId="559916E3" w14:textId="18EF2ADB"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en-CA"/>
              </w:rPr>
              <w:t>Section 2</w:t>
            </w:r>
          </w:p>
        </w:tc>
        <w:tc>
          <w:tcPr>
            <w:tcW w:w="4628" w:type="dxa"/>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021034">
        <w:trPr>
          <w:trHeight w:val="207"/>
        </w:trPr>
        <w:tc>
          <w:tcPr>
            <w:tcW w:w="5091" w:type="dxa"/>
          </w:tcPr>
          <w:p w14:paraId="31F1B5C8" w14:textId="77777777" w:rsidR="0052371C" w:rsidRPr="0052371C" w:rsidRDefault="0052371C" w:rsidP="00FD5180">
            <w:pPr>
              <w:numPr>
                <w:ilvl w:val="0"/>
                <w:numId w:val="11"/>
              </w:numPr>
              <w:tabs>
                <w:tab w:val="left" w:pos="-720"/>
                <w:tab w:val="left" w:pos="1440"/>
              </w:tabs>
              <w:suppressAutoHyphens/>
              <w:contextualSpacing/>
              <w:rPr>
                <w:rFonts w:cs="Calibri"/>
                <w:spacing w:val="-2"/>
                <w:sz w:val="18"/>
                <w:szCs w:val="18"/>
                <w:lang w:val="en-CA"/>
              </w:rPr>
            </w:pPr>
            <w:r w:rsidRPr="0052371C">
              <w:rPr>
                <w:rFonts w:cs="Calibri"/>
                <w:spacing w:val="-2"/>
                <w:sz w:val="18"/>
                <w:szCs w:val="18"/>
                <w:lang w:val="en-CA"/>
              </w:rPr>
              <w:t>Instructions to proponents</w:t>
            </w:r>
          </w:p>
        </w:tc>
        <w:tc>
          <w:tcPr>
            <w:tcW w:w="4628" w:type="dxa"/>
          </w:tcPr>
          <w:p w14:paraId="20D7803E"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C939C8D" w14:textId="77777777" w:rsidTr="00021034">
        <w:trPr>
          <w:trHeight w:val="194"/>
        </w:trPr>
        <w:tc>
          <w:tcPr>
            <w:tcW w:w="5091" w:type="dxa"/>
          </w:tcPr>
          <w:p w14:paraId="190CD0B1" w14:textId="13239C4F"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         Annex </w:t>
            </w:r>
            <w:r w:rsidR="00D671E4">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673499" w:rsidRPr="00673499">
              <w:rPr>
                <w:rFonts w:cs="Calibri"/>
                <w:spacing w:val="-2"/>
                <w:sz w:val="18"/>
                <w:szCs w:val="18"/>
                <w:lang w:val="en-CA"/>
              </w:rPr>
              <w:t>Template for proposal submission</w:t>
            </w:r>
          </w:p>
        </w:tc>
        <w:tc>
          <w:tcPr>
            <w:tcW w:w="4628" w:type="dxa"/>
          </w:tcPr>
          <w:p w14:paraId="1BAED0F9"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74017B81" w14:textId="77777777" w:rsidTr="00021034">
        <w:trPr>
          <w:trHeight w:val="611"/>
        </w:trPr>
        <w:tc>
          <w:tcPr>
            <w:tcW w:w="5091" w:type="dxa"/>
          </w:tcPr>
          <w:p w14:paraId="65E99A9F" w14:textId="7A6786CE"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-3</w:t>
            </w:r>
            <w:r w:rsidRPr="0052371C">
              <w:rPr>
                <w:rFonts w:cs="Calibri"/>
                <w:spacing w:val="-2"/>
                <w:sz w:val="18"/>
                <w:szCs w:val="18"/>
                <w:lang w:val="en-CA"/>
              </w:rPr>
              <w:t xml:space="preserve"> </w:t>
            </w:r>
            <w:r w:rsidR="00673499" w:rsidRPr="00673499">
              <w:rPr>
                <w:rFonts w:cs="Calibri"/>
                <w:spacing w:val="-2"/>
                <w:sz w:val="18"/>
                <w:szCs w:val="18"/>
                <w:lang w:val="en-CA"/>
              </w:rPr>
              <w:t>Format of resume for proposed staff</w:t>
            </w:r>
          </w:p>
          <w:p w14:paraId="4DDDB7F4" w14:textId="1BADA6C1"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-4</w:t>
            </w:r>
            <w:r w:rsidRPr="0052371C">
              <w:rPr>
                <w:rFonts w:cs="Calibri"/>
                <w:spacing w:val="-2"/>
                <w:sz w:val="18"/>
                <w:szCs w:val="18"/>
                <w:lang w:val="en-CA"/>
              </w:rPr>
              <w:t xml:space="preserve"> </w:t>
            </w:r>
            <w:r w:rsidR="00673499" w:rsidRPr="00673499">
              <w:rPr>
                <w:rFonts w:cs="Calibri"/>
                <w:spacing w:val="-2"/>
                <w:sz w:val="18"/>
                <w:szCs w:val="18"/>
                <w:lang w:val="en-CA"/>
              </w:rPr>
              <w:t>Capacity Assessment minimum Documents</w:t>
            </w:r>
          </w:p>
          <w:p w14:paraId="4DE6DE96" w14:textId="0EDFE3ED"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p>
        </w:tc>
        <w:tc>
          <w:tcPr>
            <w:tcW w:w="4628" w:type="dxa"/>
          </w:tcPr>
          <w:p w14:paraId="2CF5FD41" w14:textId="77777777" w:rsidR="0052371C" w:rsidRPr="0052371C" w:rsidRDefault="0052371C" w:rsidP="0052371C">
            <w:pPr>
              <w:tabs>
                <w:tab w:val="left" w:pos="-720"/>
                <w:tab w:val="left" w:pos="1440"/>
              </w:tabs>
              <w:suppressAutoHyphens/>
              <w:rPr>
                <w:rFonts w:cs="Calibri"/>
                <w:spacing w:val="-2"/>
                <w:sz w:val="18"/>
                <w:szCs w:val="18"/>
                <w:lang w:val="en-CA"/>
              </w:rPr>
            </w:pPr>
          </w:p>
        </w:tc>
      </w:tr>
    </w:tbl>
    <w:p w14:paraId="77EBFC58" w14:textId="77777777" w:rsidR="0052371C" w:rsidRPr="0052371C" w:rsidRDefault="0052371C" w:rsidP="00BC5C12">
      <w:pPr>
        <w:tabs>
          <w:tab w:val="left" w:pos="-720"/>
        </w:tabs>
        <w:suppressAutoHyphens/>
        <w:spacing w:after="0" w:line="240" w:lineRule="auto"/>
        <w:rPr>
          <w:rFonts w:ascii="Calibri" w:eastAsia="Calibri" w:hAnsi="Calibri" w:cs="Calibri"/>
          <w:sz w:val="18"/>
          <w:szCs w:val="18"/>
          <w:lang w:val="en-CA"/>
        </w:rPr>
      </w:pPr>
    </w:p>
    <w:p w14:paraId="7BD3CCB3" w14:textId="3F7354FC" w:rsidR="005948BB" w:rsidRPr="00BC5C12" w:rsidRDefault="0052371C" w:rsidP="00BC5C12">
      <w:pPr>
        <w:tabs>
          <w:tab w:val="left" w:pos="-720"/>
          <w:tab w:val="left" w:pos="1440"/>
        </w:tabs>
        <w:suppressAutoHyphens/>
        <w:rPr>
          <w:rStyle w:val="Hyperlink"/>
          <w:rFonts w:ascii="Calibri" w:eastAsia="Times New Roman" w:hAnsi="Calibri" w:cstheme="minorHAnsi"/>
          <w:color w:val="auto"/>
          <w:sz w:val="18"/>
          <w:szCs w:val="18"/>
          <w:u w:val="none"/>
          <w:lang w:val="en-CA"/>
        </w:rPr>
      </w:pPr>
      <w:r w:rsidRPr="00BC5C12">
        <w:rPr>
          <w:rFonts w:ascii="Calibri" w:eastAsia="Times New Roman" w:hAnsi="Calibri" w:cstheme="minorHAnsi"/>
          <w:sz w:val="18"/>
          <w:szCs w:val="18"/>
          <w:lang w:val="en-CA"/>
        </w:rPr>
        <w:t xml:space="preserve">Interested proponents may obtain further information by contacting this email address:  </w:t>
      </w:r>
      <w:hyperlink r:id="rId12" w:history="1">
        <w:r w:rsidR="002D3DEF" w:rsidRPr="00921ED9">
          <w:rPr>
            <w:rStyle w:val="Hyperlink"/>
            <w:sz w:val="18"/>
            <w:szCs w:val="18"/>
          </w:rPr>
          <w:t>cfp.caribbean@unwomen.org</w:t>
        </w:r>
      </w:hyperlink>
      <w:r w:rsidR="002D3DEF">
        <w:rPr>
          <w:sz w:val="18"/>
          <w:szCs w:val="18"/>
        </w:rPr>
        <w:t xml:space="preserve"> </w:t>
      </w:r>
      <w:r w:rsidR="00BC5C12">
        <w:rPr>
          <w:rFonts w:ascii="Calibri" w:eastAsia="Times New Roman" w:hAnsi="Calibri" w:cstheme="minorHAnsi"/>
          <w:sz w:val="18"/>
          <w:szCs w:val="18"/>
          <w:lang w:val="en-CA"/>
        </w:rPr>
        <w:t xml:space="preserve"> </w:t>
      </w:r>
    </w:p>
    <w:p w14:paraId="3C7EB08F" w14:textId="0760F022" w:rsidR="0052371C" w:rsidRPr="00AD3E55" w:rsidRDefault="0052371C" w:rsidP="00656EDE">
      <w:pPr>
        <w:tabs>
          <w:tab w:val="left" w:pos="-720"/>
          <w:tab w:val="left" w:pos="1440"/>
        </w:tabs>
        <w:suppressAutoHyphens/>
        <w:spacing w:after="0" w:line="240" w:lineRule="auto"/>
        <w:rPr>
          <w:rFonts w:ascii="Calibri" w:eastAsia="Calibri" w:hAnsi="Calibri" w:cs="Calibri"/>
          <w:b/>
          <w:bCs/>
          <w:sz w:val="4"/>
          <w:szCs w:val="4"/>
          <w:lang w:val="en-CA"/>
        </w:rPr>
      </w:pPr>
    </w:p>
    <w:p w14:paraId="63D63A75" w14:textId="28A6B833" w:rsidR="0052371C" w:rsidRPr="0052371C" w:rsidRDefault="0052371C" w:rsidP="00FD5180">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Proposal data sheet for </w:t>
      </w:r>
      <w:r w:rsidR="0006700D">
        <w:rPr>
          <w:rFonts w:ascii="Calibri" w:eastAsia="Times New Roman" w:hAnsi="Calibri" w:cs="Calibri"/>
          <w:b/>
          <w:color w:val="0070C0"/>
          <w:sz w:val="18"/>
          <w:szCs w:val="18"/>
          <w:lang w:val="en-GB" w:eastAsia="en-GB"/>
        </w:rPr>
        <w:t>Responsible Parties</w:t>
      </w:r>
    </w:p>
    <w:p w14:paraId="4F49C55D" w14:textId="736EB8D0"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r w:rsidRPr="0052371C">
        <w:rPr>
          <w:rFonts w:ascii="Calibri" w:eastAsia="Times New Roman" w:hAnsi="Calibri" w:cs="Calibri"/>
          <w:sz w:val="18"/>
          <w:szCs w:val="18"/>
        </w:rPr>
        <w:tab/>
      </w:r>
      <w:r w:rsidRPr="0052371C">
        <w:rPr>
          <w:rFonts w:ascii="Calibri" w:eastAsia="Times New Roman" w:hAnsi="Calibri" w:cs="Calibri"/>
          <w:b/>
          <w:sz w:val="18"/>
          <w:szCs w:val="18"/>
        </w:rPr>
        <w:tab/>
      </w:r>
    </w:p>
    <w:tbl>
      <w:tblPr>
        <w:tblStyle w:val="TableGrid0"/>
        <w:tblW w:w="995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tblCellMar>
        <w:tblLook w:val="04A0" w:firstRow="1" w:lastRow="0" w:firstColumn="1" w:lastColumn="0" w:noHBand="0" w:noVBand="1"/>
      </w:tblPr>
      <w:tblGrid>
        <w:gridCol w:w="5686"/>
        <w:gridCol w:w="2422"/>
        <w:gridCol w:w="1845"/>
      </w:tblGrid>
      <w:tr w:rsidR="00824859" w14:paraId="3B35FA99" w14:textId="77777777" w:rsidTr="009D7043">
        <w:trPr>
          <w:trHeight w:val="324"/>
          <w:jc w:val="center"/>
        </w:trPr>
        <w:tc>
          <w:tcPr>
            <w:tcW w:w="5686" w:type="dxa"/>
            <w:shd w:val="clear" w:color="auto" w:fill="D9E2F3" w:themeFill="accent1" w:themeFillTint="33"/>
          </w:tcPr>
          <w:p w14:paraId="58A4514F" w14:textId="05A2122E" w:rsidR="00824859" w:rsidRDefault="00EC27DD" w:rsidP="00824859">
            <w:pPr>
              <w:jc w:val="center"/>
              <w:rPr>
                <w:rFonts w:ascii="Calibri" w:eastAsia="Calibri" w:hAnsi="Calibri" w:cs="Calibri"/>
                <w:b/>
                <w:sz w:val="18"/>
              </w:rPr>
            </w:pPr>
            <w:r>
              <w:rPr>
                <w:rFonts w:ascii="Calibri" w:eastAsia="Calibri" w:hAnsi="Calibri" w:cs="Calibri"/>
                <w:b/>
                <w:sz w:val="18"/>
              </w:rPr>
              <w:t xml:space="preserve">Program/Project: Grenada Spotlight Initiative to </w:t>
            </w:r>
            <w:r w:rsidR="00824859">
              <w:rPr>
                <w:rFonts w:ascii="Calibri" w:eastAsia="Calibri" w:hAnsi="Calibri" w:cs="Calibri"/>
                <w:b/>
                <w:sz w:val="18"/>
              </w:rPr>
              <w:t>E</w:t>
            </w:r>
            <w:r>
              <w:rPr>
                <w:rFonts w:ascii="Calibri" w:eastAsia="Calibri" w:hAnsi="Calibri" w:cs="Calibri"/>
                <w:b/>
                <w:sz w:val="18"/>
              </w:rPr>
              <w:t xml:space="preserve">nd </w:t>
            </w:r>
            <w:r w:rsidR="00824859">
              <w:rPr>
                <w:rFonts w:ascii="Calibri" w:eastAsia="Calibri" w:hAnsi="Calibri" w:cs="Calibri"/>
                <w:b/>
                <w:sz w:val="18"/>
              </w:rPr>
              <w:t>V</w:t>
            </w:r>
            <w:r>
              <w:rPr>
                <w:rFonts w:ascii="Calibri" w:eastAsia="Calibri" w:hAnsi="Calibri" w:cs="Calibri"/>
                <w:b/>
                <w:sz w:val="18"/>
              </w:rPr>
              <w:t xml:space="preserve">iolence </w:t>
            </w:r>
          </w:p>
          <w:p w14:paraId="682795A5" w14:textId="3BE466B5" w:rsidR="00EC27DD" w:rsidRDefault="00824859" w:rsidP="00824859">
            <w:pPr>
              <w:jc w:val="center"/>
            </w:pPr>
            <w:r>
              <w:rPr>
                <w:rFonts w:ascii="Calibri" w:eastAsia="Calibri" w:hAnsi="Calibri" w:cs="Calibri"/>
                <w:b/>
                <w:sz w:val="18"/>
              </w:rPr>
              <w:t>A</w:t>
            </w:r>
            <w:r w:rsidR="00EC27DD">
              <w:rPr>
                <w:rFonts w:ascii="Calibri" w:eastAsia="Calibri" w:hAnsi="Calibri" w:cs="Calibri"/>
                <w:b/>
                <w:sz w:val="18"/>
              </w:rPr>
              <w:t>gainst Women and Girls</w:t>
            </w:r>
          </w:p>
        </w:tc>
        <w:tc>
          <w:tcPr>
            <w:tcW w:w="4267" w:type="dxa"/>
            <w:gridSpan w:val="2"/>
            <w:shd w:val="clear" w:color="auto" w:fill="D5DCE4"/>
          </w:tcPr>
          <w:p w14:paraId="51A4D2C0" w14:textId="2FBD1D17" w:rsidR="00EC27DD" w:rsidRDefault="00EC27DD" w:rsidP="00824859">
            <w:pPr>
              <w:ind w:left="110"/>
              <w:jc w:val="center"/>
            </w:pPr>
            <w:r>
              <w:rPr>
                <w:rFonts w:ascii="Calibri" w:eastAsia="Calibri" w:hAnsi="Calibri" w:cs="Calibri"/>
                <w:b/>
                <w:sz w:val="18"/>
              </w:rPr>
              <w:t>Requests for clarifications due:</w:t>
            </w:r>
          </w:p>
        </w:tc>
      </w:tr>
      <w:tr w:rsidR="00EC27DD" w14:paraId="61D84556" w14:textId="77777777" w:rsidTr="00473D49">
        <w:trPr>
          <w:trHeight w:val="1108"/>
          <w:jc w:val="center"/>
        </w:trPr>
        <w:tc>
          <w:tcPr>
            <w:tcW w:w="5686" w:type="dxa"/>
          </w:tcPr>
          <w:p w14:paraId="16EBEDD7" w14:textId="65B16ACA" w:rsidR="00473D49" w:rsidRDefault="00EC27DD" w:rsidP="00824859">
            <w:pPr>
              <w:rPr>
                <w:rFonts w:ascii="Calibri" w:eastAsia="Calibri" w:hAnsi="Calibri" w:cs="Calibri"/>
                <w:spacing w:val="-2"/>
                <w:sz w:val="18"/>
                <w:szCs w:val="18"/>
                <w:lang w:val="en-CA" w:eastAsia="en-GB"/>
              </w:rPr>
            </w:pPr>
            <w:r w:rsidRPr="00824859">
              <w:rPr>
                <w:rFonts w:ascii="Calibri" w:eastAsia="Calibri" w:hAnsi="Calibri" w:cs="Calibri"/>
                <w:spacing w:val="-2"/>
                <w:sz w:val="18"/>
                <w:szCs w:val="18"/>
                <w:lang w:val="en-CA" w:eastAsia="en-GB"/>
              </w:rPr>
              <w:t xml:space="preserve">The Grenada Spotlight Initiative is designed to focus attention, coordinate human effort, and strategically apply resources to the implementation of a well-conceived comprehensive </w:t>
            </w:r>
            <w:r w:rsidR="00824859" w:rsidRPr="00824859">
              <w:rPr>
                <w:rFonts w:ascii="Calibri" w:eastAsia="Calibri" w:hAnsi="Calibri" w:cs="Calibri"/>
                <w:spacing w:val="-2"/>
                <w:sz w:val="18"/>
                <w:szCs w:val="18"/>
                <w:lang w:val="en-CA" w:eastAsia="en-GB"/>
              </w:rPr>
              <w:t>national programme</w:t>
            </w:r>
            <w:r w:rsidRPr="00824859">
              <w:rPr>
                <w:rFonts w:ascii="Calibri" w:eastAsia="Calibri" w:hAnsi="Calibri" w:cs="Calibri"/>
                <w:spacing w:val="-2"/>
                <w:sz w:val="18"/>
                <w:szCs w:val="18"/>
                <w:lang w:val="en-CA" w:eastAsia="en-GB"/>
              </w:rPr>
              <w:t xml:space="preserve"> to contribute to end </w:t>
            </w:r>
          </w:p>
          <w:p w14:paraId="23B6549D" w14:textId="432F77EE" w:rsidR="00EC27DD" w:rsidRPr="00824859" w:rsidRDefault="00EC27DD" w:rsidP="00824859">
            <w:r w:rsidRPr="00824859">
              <w:rPr>
                <w:rFonts w:ascii="Calibri" w:eastAsia="Calibri" w:hAnsi="Calibri" w:cs="Calibri"/>
                <w:spacing w:val="-2"/>
                <w:sz w:val="18"/>
                <w:szCs w:val="18"/>
                <w:lang w:val="en-CA" w:eastAsia="en-GB"/>
              </w:rPr>
              <w:t xml:space="preserve">family violence and all forms of violence against women and girls in Grenada, Carriacou and </w:t>
            </w:r>
            <w:r w:rsidR="008B2A0C">
              <w:rPr>
                <w:rFonts w:ascii="Calibri" w:eastAsia="Calibri" w:hAnsi="Calibri" w:cs="Calibri"/>
                <w:spacing w:val="-2"/>
                <w:sz w:val="18"/>
                <w:szCs w:val="18"/>
                <w:lang w:val="en-CA" w:eastAsia="en-GB"/>
              </w:rPr>
              <w:t>Petit</w:t>
            </w:r>
            <w:r w:rsidRPr="00824859">
              <w:rPr>
                <w:rFonts w:ascii="Calibri" w:eastAsia="Calibri" w:hAnsi="Calibri" w:cs="Calibri"/>
                <w:spacing w:val="-2"/>
                <w:sz w:val="18"/>
                <w:szCs w:val="18"/>
                <w:lang w:val="en-CA" w:eastAsia="en-GB"/>
              </w:rPr>
              <w:t>e Martinique.</w:t>
            </w:r>
            <w:r w:rsidR="00996BFE">
              <w:rPr>
                <w:rFonts w:ascii="Calibri" w:eastAsia="Calibri" w:hAnsi="Calibri" w:cs="Calibri"/>
                <w:spacing w:val="-2"/>
                <w:sz w:val="18"/>
                <w:szCs w:val="18"/>
                <w:lang w:val="en-CA" w:eastAsia="en-GB"/>
              </w:rPr>
              <w:t xml:space="preserve"> </w:t>
            </w:r>
          </w:p>
        </w:tc>
        <w:tc>
          <w:tcPr>
            <w:tcW w:w="4267" w:type="dxa"/>
            <w:gridSpan w:val="2"/>
            <w:vMerge w:val="restart"/>
          </w:tcPr>
          <w:p w14:paraId="0136E207" w14:textId="47D57614" w:rsidR="00EC27DD" w:rsidRDefault="00EC27DD" w:rsidP="00824859">
            <w:pPr>
              <w:rPr>
                <w:rFonts w:ascii="Calibri" w:eastAsia="Calibri" w:hAnsi="Calibri" w:cs="Calibri"/>
                <w:b/>
                <w:sz w:val="18"/>
              </w:rPr>
            </w:pPr>
            <w:r w:rsidRPr="00021034">
              <w:rPr>
                <w:rFonts w:ascii="Calibri" w:eastAsia="Calibri" w:hAnsi="Calibri" w:cs="Calibri"/>
                <w:b/>
                <w:sz w:val="18"/>
              </w:rPr>
              <w:t>Date: 10</w:t>
            </w:r>
            <w:r w:rsidR="002D3DEF" w:rsidRPr="002D3DEF">
              <w:rPr>
                <w:rFonts w:ascii="Calibri" w:eastAsia="Calibri" w:hAnsi="Calibri" w:cs="Calibri"/>
                <w:b/>
                <w:sz w:val="18"/>
                <w:vertAlign w:val="superscript"/>
              </w:rPr>
              <w:t>th</w:t>
            </w:r>
            <w:r w:rsidRPr="00021034">
              <w:rPr>
                <w:rFonts w:ascii="Calibri" w:eastAsia="Calibri" w:hAnsi="Calibri" w:cs="Calibri"/>
                <w:b/>
                <w:sz w:val="18"/>
              </w:rPr>
              <w:t xml:space="preserve"> </w:t>
            </w:r>
            <w:r w:rsidR="00BE5C1E">
              <w:rPr>
                <w:rFonts w:ascii="Calibri" w:eastAsia="Calibri" w:hAnsi="Calibri" w:cs="Calibri"/>
                <w:b/>
                <w:sz w:val="18"/>
              </w:rPr>
              <w:t>March</w:t>
            </w:r>
            <w:r w:rsidRPr="00021034">
              <w:rPr>
                <w:rFonts w:ascii="Calibri" w:eastAsia="Calibri" w:hAnsi="Calibri" w:cs="Calibri"/>
                <w:b/>
                <w:sz w:val="18"/>
              </w:rPr>
              <w:t xml:space="preserve"> 2023</w:t>
            </w:r>
            <w:r w:rsidRPr="00021034">
              <w:rPr>
                <w:rFonts w:ascii="Calibri" w:eastAsia="Calibri" w:hAnsi="Calibri" w:cs="Calibri"/>
                <w:b/>
                <w:sz w:val="18"/>
              </w:rPr>
              <w:tab/>
              <w:t xml:space="preserve">Time: 11:59 pm </w:t>
            </w:r>
            <w:r w:rsidR="002D3DEF">
              <w:rPr>
                <w:rFonts w:ascii="Calibri" w:eastAsia="Calibri" w:hAnsi="Calibri" w:cs="Calibri"/>
                <w:b/>
                <w:sz w:val="18"/>
              </w:rPr>
              <w:t>A</w:t>
            </w:r>
            <w:r w:rsidRPr="00021034">
              <w:rPr>
                <w:rFonts w:ascii="Calibri" w:eastAsia="Calibri" w:hAnsi="Calibri" w:cs="Calibri"/>
                <w:b/>
                <w:sz w:val="18"/>
              </w:rPr>
              <w:t>ST</w:t>
            </w:r>
          </w:p>
          <w:p w14:paraId="66EEE4E8" w14:textId="77777777" w:rsidR="00021034" w:rsidRDefault="00021034" w:rsidP="00B442EA">
            <w:pPr>
              <w:ind w:left="110"/>
              <w:rPr>
                <w:rFonts w:ascii="Calibri" w:eastAsia="Calibri" w:hAnsi="Calibri" w:cs="Calibri"/>
                <w:b/>
                <w:sz w:val="18"/>
              </w:rPr>
            </w:pPr>
          </w:p>
          <w:p w14:paraId="14BAEB0E" w14:textId="715A180B" w:rsidR="00021034" w:rsidRDefault="00021034" w:rsidP="00021034">
            <w:r w:rsidRPr="00021034">
              <w:rPr>
                <w:rFonts w:ascii="Calibri" w:eastAsia="Calibri" w:hAnsi="Calibri" w:cs="Calibri"/>
                <w:b/>
                <w:sz w:val="18"/>
              </w:rPr>
              <w:t>Via email:</w:t>
            </w:r>
            <w:r>
              <w:t xml:space="preserve"> </w:t>
            </w:r>
            <w:hyperlink r:id="rId13" w:history="1">
              <w:r w:rsidR="002D3DEF" w:rsidRPr="00921ED9">
                <w:rPr>
                  <w:rStyle w:val="Hyperlink"/>
                  <w:sz w:val="18"/>
                  <w:szCs w:val="18"/>
                </w:rPr>
                <w:t>cfp.caribbean@unwomen.org</w:t>
              </w:r>
            </w:hyperlink>
            <w:r w:rsidR="002D3DEF">
              <w:rPr>
                <w:sz w:val="18"/>
                <w:szCs w:val="18"/>
              </w:rPr>
              <w:t xml:space="preserve"> </w:t>
            </w:r>
          </w:p>
        </w:tc>
      </w:tr>
      <w:tr w:rsidR="00EC27DD" w14:paraId="3D9BFA32" w14:textId="77777777" w:rsidTr="00473D49">
        <w:trPr>
          <w:trHeight w:val="311"/>
          <w:jc w:val="center"/>
        </w:trPr>
        <w:tc>
          <w:tcPr>
            <w:tcW w:w="5686" w:type="dxa"/>
          </w:tcPr>
          <w:p w14:paraId="2A267303" w14:textId="4DE0BB02" w:rsidR="00EC27DD" w:rsidRPr="00824859" w:rsidRDefault="00EC27DD" w:rsidP="00824859">
            <w:pPr>
              <w:pStyle w:val="ListParagraph"/>
              <w:ind w:left="0"/>
            </w:pPr>
            <w:r w:rsidRPr="00824859">
              <w:rPr>
                <w:rFonts w:ascii="Calibri" w:eastAsia="Calibri" w:hAnsi="Calibri" w:cs="Calibri"/>
                <w:b/>
                <w:sz w:val="18"/>
              </w:rPr>
              <w:t>Programme Officer’s Name:</w:t>
            </w:r>
            <w:r w:rsidRPr="00824859">
              <w:rPr>
                <w:rFonts w:ascii="Calibri" w:eastAsia="Calibri" w:hAnsi="Calibri" w:cs="Calibri"/>
                <w:sz w:val="18"/>
              </w:rPr>
              <w:t xml:space="preserve">  </w:t>
            </w:r>
            <w:r w:rsidRPr="00824859">
              <w:rPr>
                <w:rFonts w:ascii="Calibri" w:eastAsia="Calibri" w:hAnsi="Calibri" w:cs="Calibri"/>
                <w:spacing w:val="-2"/>
                <w:sz w:val="18"/>
                <w:szCs w:val="18"/>
                <w:lang w:val="en-CA" w:eastAsia="en-GB"/>
              </w:rPr>
              <w:t>Je’nille Maraj</w:t>
            </w:r>
            <w:r w:rsidRPr="00824859">
              <w:rPr>
                <w:rFonts w:ascii="Calibri" w:eastAsia="Calibri" w:hAnsi="Calibri" w:cs="Calibri"/>
                <w:b/>
                <w:sz w:val="18"/>
              </w:rPr>
              <w:t xml:space="preserve"> </w:t>
            </w:r>
          </w:p>
        </w:tc>
        <w:tc>
          <w:tcPr>
            <w:tcW w:w="4267" w:type="dxa"/>
            <w:gridSpan w:val="2"/>
            <w:vMerge/>
          </w:tcPr>
          <w:p w14:paraId="3072C27D" w14:textId="7D6D627F" w:rsidR="00EC27DD" w:rsidRDefault="00EC27DD" w:rsidP="00B442EA">
            <w:pPr>
              <w:ind w:left="110"/>
            </w:pPr>
          </w:p>
        </w:tc>
      </w:tr>
      <w:tr w:rsidR="00F63A4D" w14:paraId="78531B42" w14:textId="77777777" w:rsidTr="00473D49">
        <w:trPr>
          <w:trHeight w:val="484"/>
          <w:jc w:val="center"/>
        </w:trPr>
        <w:tc>
          <w:tcPr>
            <w:tcW w:w="5686" w:type="dxa"/>
          </w:tcPr>
          <w:p w14:paraId="02148ADA" w14:textId="77810A35" w:rsidR="00F63A4D" w:rsidRPr="00824859" w:rsidRDefault="00F63A4D" w:rsidP="00824859">
            <w:pPr>
              <w:pStyle w:val="ListParagraph"/>
              <w:ind w:left="0"/>
              <w:rPr>
                <w:rFonts w:ascii="Calibri" w:eastAsia="Calibri" w:hAnsi="Calibri" w:cs="Calibri"/>
                <w:spacing w:val="-2"/>
                <w:sz w:val="18"/>
                <w:szCs w:val="18"/>
                <w:lang w:val="en-CA" w:eastAsia="en-GB"/>
              </w:rPr>
            </w:pPr>
            <w:r w:rsidRPr="00824859">
              <w:rPr>
                <w:rFonts w:ascii="Calibri" w:eastAsia="Calibri" w:hAnsi="Calibri" w:cs="Calibri"/>
                <w:b/>
                <w:bCs/>
                <w:sz w:val="18"/>
              </w:rPr>
              <w:t xml:space="preserve">Email:  </w:t>
            </w:r>
            <w:hyperlink r:id="rId14" w:history="1">
              <w:r w:rsidR="002D3DEF" w:rsidRPr="00921ED9">
                <w:rPr>
                  <w:rStyle w:val="Hyperlink"/>
                  <w:sz w:val="18"/>
                  <w:szCs w:val="18"/>
                </w:rPr>
                <w:t>cfp.caribbean@unwomen.org</w:t>
              </w:r>
            </w:hyperlink>
            <w:r w:rsidR="002D3DEF">
              <w:rPr>
                <w:sz w:val="18"/>
                <w:szCs w:val="18"/>
              </w:rPr>
              <w:t xml:space="preserve"> </w:t>
            </w:r>
            <w:r w:rsidR="002D3DEF">
              <w:rPr>
                <w:rFonts w:ascii="Calibri" w:eastAsia="Times New Roman" w:hAnsi="Calibri" w:cstheme="minorHAnsi"/>
                <w:sz w:val="18"/>
                <w:szCs w:val="18"/>
                <w:lang w:val="en-CA"/>
              </w:rPr>
              <w:t xml:space="preserve"> </w:t>
            </w:r>
          </w:p>
        </w:tc>
        <w:tc>
          <w:tcPr>
            <w:tcW w:w="4267" w:type="dxa"/>
            <w:gridSpan w:val="2"/>
            <w:shd w:val="clear" w:color="auto" w:fill="D5DCE4"/>
          </w:tcPr>
          <w:p w14:paraId="4A8DC972" w14:textId="77777777" w:rsidR="00824859" w:rsidRDefault="00F63A4D" w:rsidP="00021034">
            <w:pPr>
              <w:rPr>
                <w:rFonts w:ascii="Calibri" w:eastAsia="Calibri" w:hAnsi="Calibri" w:cs="Calibri"/>
                <w:b/>
                <w:sz w:val="18"/>
              </w:rPr>
            </w:pPr>
            <w:r>
              <w:rPr>
                <w:rFonts w:ascii="Calibri" w:eastAsia="Calibri" w:hAnsi="Calibri" w:cs="Calibri"/>
                <w:b/>
                <w:sz w:val="18"/>
              </w:rPr>
              <w:t xml:space="preserve">UN Women clarifications to proponents due: </w:t>
            </w:r>
          </w:p>
          <w:p w14:paraId="691F7EDF" w14:textId="44855800" w:rsidR="00F63A4D" w:rsidRDefault="00F63A4D" w:rsidP="00021034">
            <w:r>
              <w:rPr>
                <w:rFonts w:ascii="Calibri" w:eastAsia="Calibri" w:hAnsi="Calibri" w:cs="Calibri"/>
                <w:b/>
                <w:sz w:val="18"/>
              </w:rPr>
              <w:t xml:space="preserve">[if applicable] </w:t>
            </w:r>
          </w:p>
        </w:tc>
      </w:tr>
      <w:tr w:rsidR="00F63A4D" w14:paraId="0064B4DF" w14:textId="77777777" w:rsidTr="00473D49">
        <w:trPr>
          <w:trHeight w:val="333"/>
          <w:jc w:val="center"/>
        </w:trPr>
        <w:tc>
          <w:tcPr>
            <w:tcW w:w="5686" w:type="dxa"/>
            <w:vMerge w:val="restart"/>
          </w:tcPr>
          <w:p w14:paraId="46E02EFC" w14:textId="4E9DC842" w:rsidR="00F63A4D" w:rsidRPr="00824859" w:rsidRDefault="00F63A4D" w:rsidP="00824859">
            <w:pPr>
              <w:pStyle w:val="ListParagraph"/>
              <w:ind w:left="0"/>
              <w:rPr>
                <w:rFonts w:eastAsia="Times New Roman" w:cs="Calibri"/>
                <w:b/>
                <w:sz w:val="18"/>
                <w:szCs w:val="18"/>
              </w:rPr>
            </w:pPr>
            <w:bookmarkStart w:id="0" w:name="_Hlk125451701"/>
            <w:r w:rsidRPr="00824859">
              <w:rPr>
                <w:rFonts w:eastAsia="Times New Roman" w:cs="Calibri"/>
                <w:b/>
                <w:sz w:val="18"/>
                <w:szCs w:val="18"/>
              </w:rPr>
              <w:t>UN Women Multi Country Office - Caribbean</w:t>
            </w:r>
          </w:p>
          <w:p w14:paraId="52601264" w14:textId="1B9BE656" w:rsidR="00F63A4D" w:rsidRPr="00824859" w:rsidRDefault="00F63A4D" w:rsidP="00824859">
            <w:pPr>
              <w:pStyle w:val="ListParagraph"/>
              <w:ind w:left="0"/>
            </w:pPr>
            <w:r w:rsidRPr="00824859">
              <w:rPr>
                <w:rFonts w:eastAsia="Times New Roman" w:cs="Calibri"/>
                <w:b/>
                <w:sz w:val="18"/>
                <w:szCs w:val="18"/>
              </w:rPr>
              <w:t>Telephone number: 1-246-467-6000</w:t>
            </w:r>
          </w:p>
        </w:tc>
        <w:tc>
          <w:tcPr>
            <w:tcW w:w="2422" w:type="dxa"/>
            <w:shd w:val="clear" w:color="auto" w:fill="auto"/>
          </w:tcPr>
          <w:p w14:paraId="0B9D1C3B" w14:textId="59C7D99C" w:rsidR="00F63A4D" w:rsidRPr="00021034" w:rsidRDefault="00F63A4D" w:rsidP="00021034">
            <w:r>
              <w:rPr>
                <w:rFonts w:ascii="Calibri" w:eastAsia="Calibri" w:hAnsi="Calibri" w:cs="Calibri"/>
                <w:b/>
                <w:sz w:val="18"/>
              </w:rPr>
              <w:t>Date: 1</w:t>
            </w:r>
            <w:r w:rsidR="00473D49">
              <w:rPr>
                <w:rFonts w:ascii="Calibri" w:eastAsia="Calibri" w:hAnsi="Calibri" w:cs="Calibri"/>
                <w:b/>
                <w:sz w:val="18"/>
              </w:rPr>
              <w:t>3</w:t>
            </w:r>
            <w:r w:rsidRPr="00021034">
              <w:rPr>
                <w:rFonts w:ascii="Calibri" w:eastAsia="Calibri" w:hAnsi="Calibri" w:cs="Calibri"/>
                <w:b/>
                <w:sz w:val="18"/>
                <w:vertAlign w:val="superscript"/>
              </w:rPr>
              <w:t>th</w:t>
            </w:r>
            <w:r>
              <w:rPr>
                <w:rFonts w:ascii="Calibri" w:eastAsia="Calibri" w:hAnsi="Calibri" w:cs="Calibri"/>
                <w:b/>
                <w:sz w:val="18"/>
              </w:rPr>
              <w:t xml:space="preserve"> </w:t>
            </w:r>
            <w:r w:rsidR="00BE5C1E">
              <w:rPr>
                <w:rFonts w:ascii="Calibri" w:eastAsia="Calibri" w:hAnsi="Calibri" w:cs="Calibri"/>
                <w:b/>
                <w:sz w:val="18"/>
              </w:rPr>
              <w:t>March</w:t>
            </w:r>
            <w:r>
              <w:rPr>
                <w:rFonts w:ascii="Calibri" w:eastAsia="Calibri" w:hAnsi="Calibri" w:cs="Calibri"/>
                <w:b/>
                <w:sz w:val="18"/>
              </w:rPr>
              <w:t xml:space="preserve"> 2023</w:t>
            </w:r>
          </w:p>
          <w:p w14:paraId="5ABE9B9E" w14:textId="332ACA3C" w:rsidR="00F63A4D" w:rsidRPr="00021034" w:rsidRDefault="00F63A4D" w:rsidP="00B442EA">
            <w:pPr>
              <w:ind w:left="13"/>
            </w:pPr>
            <w:r w:rsidRPr="00021034">
              <w:rPr>
                <w:rFonts w:ascii="Calibri" w:eastAsia="Calibri" w:hAnsi="Calibri" w:cs="Calibri"/>
                <w:b/>
                <w:sz w:val="18"/>
              </w:rPr>
              <w:t xml:space="preserve"> </w:t>
            </w:r>
          </w:p>
        </w:tc>
        <w:tc>
          <w:tcPr>
            <w:tcW w:w="1845" w:type="dxa"/>
          </w:tcPr>
          <w:p w14:paraId="5D64D5A3" w14:textId="19B49DF7" w:rsidR="00F63A4D" w:rsidRDefault="00F63A4D" w:rsidP="00021034">
            <w:r>
              <w:rPr>
                <w:rFonts w:ascii="Calibri" w:eastAsia="Calibri" w:hAnsi="Calibri" w:cs="Calibri"/>
                <w:b/>
                <w:sz w:val="18"/>
              </w:rPr>
              <w:t xml:space="preserve">Time: 11:59 pm </w:t>
            </w:r>
            <w:r w:rsidR="002D3DEF">
              <w:rPr>
                <w:rFonts w:ascii="Calibri" w:eastAsia="Calibri" w:hAnsi="Calibri" w:cs="Calibri"/>
                <w:b/>
                <w:sz w:val="18"/>
              </w:rPr>
              <w:t>A</w:t>
            </w:r>
            <w:r>
              <w:rPr>
                <w:rFonts w:ascii="Calibri" w:eastAsia="Calibri" w:hAnsi="Calibri" w:cs="Calibri"/>
                <w:b/>
                <w:sz w:val="18"/>
              </w:rPr>
              <w:t>ST</w:t>
            </w:r>
          </w:p>
        </w:tc>
      </w:tr>
      <w:bookmarkEnd w:id="0"/>
      <w:tr w:rsidR="00F63A4D" w14:paraId="3A76E765" w14:textId="77777777" w:rsidTr="00473D49">
        <w:trPr>
          <w:trHeight w:val="296"/>
          <w:jc w:val="center"/>
        </w:trPr>
        <w:tc>
          <w:tcPr>
            <w:tcW w:w="5686" w:type="dxa"/>
            <w:vMerge/>
          </w:tcPr>
          <w:p w14:paraId="4669912C" w14:textId="77777777" w:rsidR="00F63A4D" w:rsidRPr="00824859" w:rsidRDefault="00F63A4D" w:rsidP="00824859">
            <w:pPr>
              <w:pStyle w:val="ListParagraph"/>
              <w:numPr>
                <w:ilvl w:val="0"/>
                <w:numId w:val="28"/>
              </w:numPr>
            </w:pPr>
          </w:p>
        </w:tc>
        <w:tc>
          <w:tcPr>
            <w:tcW w:w="4267" w:type="dxa"/>
            <w:gridSpan w:val="2"/>
            <w:shd w:val="clear" w:color="auto" w:fill="D5DCE4"/>
          </w:tcPr>
          <w:p w14:paraId="5AF314EE" w14:textId="3DF5D155" w:rsidR="00F63A4D" w:rsidRDefault="00F63A4D" w:rsidP="00F63A4D">
            <w:r>
              <w:rPr>
                <w:rFonts w:ascii="Calibri" w:eastAsia="Calibri" w:hAnsi="Calibri" w:cs="Calibri"/>
                <w:b/>
                <w:sz w:val="18"/>
              </w:rPr>
              <w:t xml:space="preserve">Proposal due: </w:t>
            </w:r>
          </w:p>
        </w:tc>
      </w:tr>
      <w:tr w:rsidR="002D3DEF" w14:paraId="7767B1CF" w14:textId="77777777" w:rsidTr="00473D49">
        <w:trPr>
          <w:trHeight w:val="444"/>
          <w:jc w:val="center"/>
        </w:trPr>
        <w:tc>
          <w:tcPr>
            <w:tcW w:w="5686" w:type="dxa"/>
            <w:vMerge w:val="restart"/>
          </w:tcPr>
          <w:p w14:paraId="1955A5F7" w14:textId="77777777" w:rsidR="002D3DEF" w:rsidRDefault="002D3DEF" w:rsidP="00824859">
            <w:pPr>
              <w:pStyle w:val="ListParagraph"/>
              <w:ind w:left="0"/>
              <w:rPr>
                <w:rFonts w:ascii="Calibri" w:eastAsia="Calibri" w:hAnsi="Calibri" w:cs="Calibri"/>
                <w:b/>
                <w:sz w:val="18"/>
              </w:rPr>
            </w:pPr>
          </w:p>
          <w:p w14:paraId="259152F5" w14:textId="11B7580C" w:rsidR="002D3DEF" w:rsidRPr="00824859" w:rsidRDefault="0092257B" w:rsidP="00824859">
            <w:pPr>
              <w:pStyle w:val="ListParagraph"/>
              <w:ind w:left="0"/>
            </w:pPr>
            <w:r>
              <w:rPr>
                <w:rFonts w:ascii="Calibri" w:eastAsia="Calibri" w:hAnsi="Calibri" w:cs="Calibri"/>
                <w:b/>
                <w:sz w:val="18"/>
              </w:rPr>
              <w:t>Re-</w:t>
            </w:r>
            <w:r w:rsidR="002D3DEF" w:rsidRPr="00824859">
              <w:rPr>
                <w:rFonts w:ascii="Calibri" w:eastAsia="Calibri" w:hAnsi="Calibri" w:cs="Calibri"/>
                <w:b/>
                <w:sz w:val="18"/>
              </w:rPr>
              <w:t xml:space="preserve">Issue date: </w:t>
            </w:r>
            <w:r>
              <w:rPr>
                <w:rFonts w:ascii="Calibri" w:eastAsia="Calibri" w:hAnsi="Calibri" w:cs="Calibri"/>
                <w:b/>
                <w:sz w:val="18"/>
              </w:rPr>
              <w:t>7</w:t>
            </w:r>
            <w:r w:rsidRPr="0092257B">
              <w:rPr>
                <w:rFonts w:ascii="Calibri" w:eastAsia="Calibri" w:hAnsi="Calibri" w:cs="Calibri"/>
                <w:b/>
                <w:sz w:val="18"/>
                <w:vertAlign w:val="superscript"/>
              </w:rPr>
              <w:t>th</w:t>
            </w:r>
            <w:r>
              <w:rPr>
                <w:rFonts w:ascii="Calibri" w:eastAsia="Calibri" w:hAnsi="Calibri" w:cs="Calibri"/>
                <w:b/>
                <w:sz w:val="18"/>
              </w:rPr>
              <w:t xml:space="preserve"> March</w:t>
            </w:r>
            <w:r w:rsidR="002D3DEF" w:rsidRPr="00824859">
              <w:rPr>
                <w:rFonts w:ascii="Calibri" w:eastAsia="Calibri" w:hAnsi="Calibri" w:cs="Calibri"/>
                <w:b/>
                <w:sz w:val="18"/>
              </w:rPr>
              <w:t xml:space="preserve"> 2023</w:t>
            </w:r>
          </w:p>
        </w:tc>
        <w:tc>
          <w:tcPr>
            <w:tcW w:w="2422" w:type="dxa"/>
            <w:shd w:val="clear" w:color="auto" w:fill="auto"/>
          </w:tcPr>
          <w:p w14:paraId="3D32EB53" w14:textId="4D4AAD01" w:rsidR="002D3DEF" w:rsidRPr="00021034" w:rsidRDefault="002D3DEF" w:rsidP="00021034">
            <w:pPr>
              <w:jc w:val="both"/>
            </w:pPr>
            <w:r>
              <w:rPr>
                <w:rFonts w:ascii="Calibri" w:eastAsia="Calibri" w:hAnsi="Calibri" w:cs="Calibri"/>
                <w:b/>
                <w:sz w:val="18"/>
              </w:rPr>
              <w:t>Date: 20</w:t>
            </w:r>
            <w:r w:rsidRPr="00021034">
              <w:rPr>
                <w:rFonts w:ascii="Calibri" w:eastAsia="Calibri" w:hAnsi="Calibri" w:cs="Calibri"/>
                <w:b/>
                <w:sz w:val="18"/>
                <w:vertAlign w:val="superscript"/>
              </w:rPr>
              <w:t>th</w:t>
            </w:r>
            <w:r>
              <w:rPr>
                <w:rFonts w:ascii="Calibri" w:eastAsia="Calibri" w:hAnsi="Calibri" w:cs="Calibri"/>
                <w:b/>
                <w:sz w:val="18"/>
              </w:rPr>
              <w:t xml:space="preserve"> </w:t>
            </w:r>
            <w:r w:rsidR="00BE5C1E">
              <w:rPr>
                <w:rFonts w:ascii="Calibri" w:eastAsia="Calibri" w:hAnsi="Calibri" w:cs="Calibri"/>
                <w:b/>
                <w:sz w:val="18"/>
              </w:rPr>
              <w:t>March</w:t>
            </w:r>
            <w:r>
              <w:rPr>
                <w:rFonts w:ascii="Calibri" w:eastAsia="Calibri" w:hAnsi="Calibri" w:cs="Calibri"/>
                <w:b/>
                <w:sz w:val="18"/>
              </w:rPr>
              <w:t xml:space="preserve"> 2023</w:t>
            </w:r>
          </w:p>
          <w:p w14:paraId="47886676" w14:textId="6CF961B8" w:rsidR="002D3DEF" w:rsidRPr="00021034" w:rsidRDefault="002D3DEF" w:rsidP="00021034">
            <w:pPr>
              <w:rPr>
                <w:rFonts w:ascii="Calibri" w:eastAsia="Calibri" w:hAnsi="Calibri" w:cs="Calibri"/>
                <w:b/>
                <w:sz w:val="18"/>
              </w:rPr>
            </w:pPr>
          </w:p>
        </w:tc>
        <w:tc>
          <w:tcPr>
            <w:tcW w:w="1845" w:type="dxa"/>
          </w:tcPr>
          <w:p w14:paraId="56CFA7DD" w14:textId="072061C4" w:rsidR="002D3DEF" w:rsidRDefault="002D3DEF" w:rsidP="00021034">
            <w:r>
              <w:rPr>
                <w:rFonts w:ascii="Calibri" w:eastAsia="Calibri" w:hAnsi="Calibri" w:cs="Calibri"/>
                <w:b/>
                <w:sz w:val="18"/>
              </w:rPr>
              <w:t>Time: 11:59 pm AST</w:t>
            </w:r>
          </w:p>
        </w:tc>
      </w:tr>
      <w:tr w:rsidR="002D3DEF" w14:paraId="25BB403B" w14:textId="77777777" w:rsidTr="00473D49">
        <w:trPr>
          <w:trHeight w:val="444"/>
          <w:jc w:val="center"/>
        </w:trPr>
        <w:tc>
          <w:tcPr>
            <w:tcW w:w="5686" w:type="dxa"/>
            <w:vMerge/>
          </w:tcPr>
          <w:p w14:paraId="7F0D6D22" w14:textId="110A279B" w:rsidR="002D3DEF" w:rsidRPr="00824859" w:rsidRDefault="002D3DEF" w:rsidP="00824859">
            <w:pPr>
              <w:rPr>
                <w:rFonts w:ascii="Calibri" w:eastAsia="Calibri" w:hAnsi="Calibri" w:cs="Calibri"/>
                <w:b/>
                <w:sz w:val="18"/>
              </w:rPr>
            </w:pPr>
          </w:p>
        </w:tc>
        <w:tc>
          <w:tcPr>
            <w:tcW w:w="2422" w:type="dxa"/>
            <w:shd w:val="clear" w:color="auto" w:fill="auto"/>
          </w:tcPr>
          <w:p w14:paraId="4120A32B" w14:textId="487D4545" w:rsidR="002D3DEF" w:rsidRDefault="002D3DEF" w:rsidP="00021034">
            <w:pPr>
              <w:jc w:val="both"/>
              <w:rPr>
                <w:rFonts w:ascii="Calibri" w:eastAsia="Calibri" w:hAnsi="Calibri" w:cs="Calibri"/>
                <w:b/>
                <w:sz w:val="18"/>
              </w:rPr>
            </w:pPr>
            <w:r>
              <w:rPr>
                <w:rFonts w:ascii="Calibri" w:eastAsia="Calibri" w:hAnsi="Calibri" w:cs="Calibri"/>
                <w:b/>
                <w:sz w:val="18"/>
              </w:rPr>
              <w:t>Planned award date:  TBA</w:t>
            </w:r>
          </w:p>
        </w:tc>
        <w:tc>
          <w:tcPr>
            <w:tcW w:w="1845" w:type="dxa"/>
          </w:tcPr>
          <w:p w14:paraId="1C207F2A" w14:textId="6824ECE6" w:rsidR="002D3DEF" w:rsidRDefault="002D3DEF" w:rsidP="00EB689D">
            <w:pPr>
              <w:rPr>
                <w:rFonts w:ascii="Calibri" w:eastAsia="Calibri" w:hAnsi="Calibri" w:cs="Calibri"/>
                <w:b/>
                <w:sz w:val="18"/>
              </w:rPr>
            </w:pPr>
            <w:r w:rsidRPr="0052371C">
              <w:rPr>
                <w:rFonts w:eastAsia="Times New Roman" w:cs="Calibri"/>
                <w:b/>
                <w:sz w:val="18"/>
                <w:szCs w:val="18"/>
              </w:rPr>
              <w:t>Planned contract start-date / delivery date (on or before):</w:t>
            </w:r>
            <w:r>
              <w:rPr>
                <w:rFonts w:eastAsia="Times New Roman" w:cs="Calibri"/>
                <w:b/>
                <w:sz w:val="18"/>
                <w:szCs w:val="18"/>
              </w:rPr>
              <w:t xml:space="preserve"> TBA</w:t>
            </w:r>
          </w:p>
        </w:tc>
      </w:tr>
    </w:tbl>
    <w:p w14:paraId="38F3A0DE" w14:textId="756F3F62" w:rsidR="00AD3E55" w:rsidRDefault="00AD3E55" w:rsidP="00E56F45">
      <w:pPr>
        <w:pStyle w:val="ListParagraph"/>
        <w:rPr>
          <w:rFonts w:ascii="Calibri" w:eastAsia="Calibri" w:hAnsi="Calibri" w:cs="Calibri"/>
          <w:color w:val="0070C0"/>
          <w:spacing w:val="-3"/>
          <w:sz w:val="18"/>
          <w:szCs w:val="18"/>
          <w:lang w:val="en-CA"/>
        </w:rPr>
      </w:pPr>
    </w:p>
    <w:p w14:paraId="47DF9188" w14:textId="66DEDCDB" w:rsidR="00AD3E55" w:rsidRDefault="00AD3E55" w:rsidP="00E56F45">
      <w:pPr>
        <w:pStyle w:val="ListParagraph"/>
        <w:rPr>
          <w:rFonts w:ascii="Calibri" w:eastAsia="Calibri" w:hAnsi="Calibri" w:cs="Calibri"/>
          <w:color w:val="0070C0"/>
          <w:spacing w:val="-3"/>
          <w:sz w:val="18"/>
          <w:szCs w:val="18"/>
          <w:lang w:val="en-CA"/>
        </w:rPr>
      </w:pPr>
    </w:p>
    <w:p w14:paraId="0ECB9E38" w14:textId="348189F5" w:rsidR="00AD3E55" w:rsidRDefault="00AD3E55" w:rsidP="00E56F45">
      <w:pPr>
        <w:pStyle w:val="ListParagraph"/>
        <w:rPr>
          <w:rFonts w:ascii="Calibri" w:eastAsia="Calibri" w:hAnsi="Calibri" w:cs="Calibri"/>
          <w:color w:val="0070C0"/>
          <w:spacing w:val="-3"/>
          <w:sz w:val="18"/>
          <w:szCs w:val="18"/>
          <w:lang w:val="en-CA"/>
        </w:rPr>
      </w:pPr>
    </w:p>
    <w:p w14:paraId="6358CC5D" w14:textId="77777777" w:rsidR="00E56F45" w:rsidRPr="00E56F45" w:rsidRDefault="00E56F45" w:rsidP="00E56F45">
      <w:pPr>
        <w:pStyle w:val="ListParagraph"/>
        <w:rPr>
          <w:rFonts w:ascii="Calibri" w:eastAsia="Calibri" w:hAnsi="Calibri" w:cs="Calibri"/>
          <w:color w:val="0070C0"/>
          <w:spacing w:val="-3"/>
          <w:sz w:val="18"/>
          <w:szCs w:val="18"/>
          <w:lang w:val="en-CA"/>
        </w:rPr>
      </w:pPr>
    </w:p>
    <w:p w14:paraId="3628C1D3" w14:textId="77777777" w:rsidR="00E56F45" w:rsidRPr="00E56F45" w:rsidRDefault="00E56F45" w:rsidP="00E56F45">
      <w:pPr>
        <w:pStyle w:val="ListParagraph"/>
        <w:rPr>
          <w:rFonts w:ascii="Calibri" w:eastAsia="Calibri" w:hAnsi="Calibri" w:cs="Calibri"/>
          <w:color w:val="0070C0"/>
          <w:spacing w:val="-3"/>
          <w:sz w:val="18"/>
          <w:szCs w:val="18"/>
          <w:lang w:val="en-CA"/>
        </w:rPr>
      </w:pPr>
    </w:p>
    <w:p w14:paraId="7EA98332" w14:textId="60A507CA" w:rsidR="00D45B16" w:rsidRPr="00AC30E6" w:rsidRDefault="00AC30E6" w:rsidP="00FD5180">
      <w:pPr>
        <w:pStyle w:val="ListParagraph"/>
        <w:numPr>
          <w:ilvl w:val="0"/>
          <w:numId w:val="12"/>
        </w:numPr>
        <w:rPr>
          <w:rFonts w:ascii="Calibri" w:eastAsia="Calibri" w:hAnsi="Calibri" w:cs="Calibri"/>
          <w:color w:val="0070C0"/>
          <w:spacing w:val="-3"/>
          <w:sz w:val="18"/>
          <w:szCs w:val="18"/>
          <w:lang w:val="en-CA"/>
        </w:rPr>
      </w:pPr>
      <w:r w:rsidRPr="00B07D23">
        <w:rPr>
          <w:rFonts w:ascii="Calibri" w:eastAsia="Times New Roman" w:hAnsi="Calibri" w:cs="Calibri"/>
          <w:b/>
          <w:color w:val="0070C0"/>
          <w:sz w:val="18"/>
          <w:szCs w:val="18"/>
          <w:lang w:val="en-GB" w:eastAsia="en-GB"/>
        </w:rPr>
        <w:t>UN Women Terms of Reference</w:t>
      </w:r>
    </w:p>
    <w:tbl>
      <w:tblPr>
        <w:tblStyle w:val="TableGrid4"/>
        <w:tblW w:w="0" w:type="auto"/>
        <w:tblLook w:val="04A0" w:firstRow="1" w:lastRow="0" w:firstColumn="1" w:lastColumn="0" w:noHBand="0" w:noVBand="1"/>
      </w:tblPr>
      <w:tblGrid>
        <w:gridCol w:w="9459"/>
      </w:tblGrid>
      <w:tr w:rsidR="00D45B16" w:rsidRPr="00A872BA" w14:paraId="24C9FB91" w14:textId="77777777" w:rsidTr="00A15534">
        <w:tc>
          <w:tcPr>
            <w:tcW w:w="9629" w:type="dxa"/>
          </w:tcPr>
          <w:p w14:paraId="481B1FB5" w14:textId="5E56474F" w:rsidR="00D45B16" w:rsidRPr="00A872BA" w:rsidRDefault="00D45B16" w:rsidP="00FD5180">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lastRenderedPageBreak/>
              <w:t xml:space="preserve"> </w:t>
            </w:r>
            <w:r w:rsidRPr="003B599D">
              <w:rPr>
                <w:rFonts w:eastAsia="Times New Roman" w:cs="Calibri"/>
                <w:b/>
                <w:color w:val="000000"/>
                <w:spacing w:val="-3"/>
                <w:sz w:val="18"/>
                <w:szCs w:val="18"/>
                <w:lang w:val="en-GB" w:eastAsia="en-GB"/>
              </w:rPr>
              <w:t>Introduction</w:t>
            </w:r>
          </w:p>
          <w:p w14:paraId="539C370C" w14:textId="77777777" w:rsidR="00D45B16" w:rsidRDefault="00D45B16" w:rsidP="00FD5180">
            <w:pPr>
              <w:numPr>
                <w:ilvl w:val="1"/>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Background/Context for required services/results</w:t>
            </w:r>
          </w:p>
          <w:p w14:paraId="2912FD7E" w14:textId="77777777" w:rsidR="005275D7" w:rsidRDefault="005275D7" w:rsidP="007B402D">
            <w:pPr>
              <w:spacing w:after="12" w:line="259" w:lineRule="auto"/>
              <w:ind w:right="46" w:firstLine="1"/>
              <w:jc w:val="both"/>
              <w:rPr>
                <w:rFonts w:eastAsia="Times New Roman" w:cstheme="minorHAnsi"/>
                <w:sz w:val="18"/>
                <w:szCs w:val="18"/>
              </w:rPr>
            </w:pPr>
            <w:r w:rsidRPr="00226E55">
              <w:rPr>
                <w:rFonts w:eastAsia="Times New Roman" w:cstheme="minorHAnsi"/>
                <w:sz w:val="18"/>
                <w:szCs w:val="18"/>
              </w:rPr>
              <w:t xml:space="preserve">The European Union (EU) and the United Nations (UN) have embarked on a new, global, multi-year initiative focused on eliminating all forms of violence against women and girls (VAWG) - </w:t>
            </w:r>
            <w:hyperlink r:id="rId15" w:history="1">
              <w:r w:rsidRPr="00226E55">
                <w:rPr>
                  <w:rFonts w:eastAsia="Times New Roman" w:cstheme="minorHAnsi"/>
                  <w:sz w:val="18"/>
                  <w:szCs w:val="18"/>
                  <w:u w:val="single"/>
                </w:rPr>
                <w:t>The Spotlight Initiative</w:t>
              </w:r>
            </w:hyperlink>
            <w:r w:rsidRPr="00226E55">
              <w:rPr>
                <w:rFonts w:eastAsia="Times New Roman" w:cstheme="minorHAnsi"/>
                <w:sz w:val="18"/>
                <w:szCs w:val="18"/>
              </w:rPr>
              <w:t>.</w:t>
            </w:r>
            <w:r>
              <w:rPr>
                <w:rFonts w:eastAsia="Times New Roman" w:cstheme="minorHAnsi"/>
                <w:sz w:val="18"/>
                <w:szCs w:val="18"/>
              </w:rPr>
              <w:t xml:space="preserve"> </w:t>
            </w:r>
            <w:r w:rsidRPr="00226E55">
              <w:rPr>
                <w:rFonts w:eastAsia="Times New Roman" w:cstheme="minorHAnsi"/>
                <w:sz w:val="18"/>
                <w:szCs w:val="18"/>
              </w:rPr>
              <w:t xml:space="preserve">The Initiative is so named as it brings focused attention to this issue, moving it into the spotlight and placing it at the centre of efforts to achieve gender equality and women's empowerment, in line with the 2030 Agenda for Sustainable Development. </w:t>
            </w:r>
          </w:p>
          <w:p w14:paraId="589382BE" w14:textId="77777777" w:rsidR="005275D7" w:rsidRPr="00226E55" w:rsidRDefault="005275D7" w:rsidP="007B402D">
            <w:pPr>
              <w:spacing w:after="12" w:line="259" w:lineRule="auto"/>
              <w:ind w:right="46" w:firstLine="1"/>
              <w:jc w:val="both"/>
              <w:rPr>
                <w:rFonts w:eastAsia="Times New Roman" w:cstheme="minorHAnsi"/>
                <w:sz w:val="18"/>
                <w:szCs w:val="18"/>
              </w:rPr>
            </w:pPr>
          </w:p>
          <w:p w14:paraId="3EFF3ED2" w14:textId="50A19C54" w:rsidR="00614D8B" w:rsidRPr="00992BE5" w:rsidRDefault="00614D8B" w:rsidP="007B402D">
            <w:pPr>
              <w:spacing w:after="12"/>
              <w:ind w:right="46" w:firstLine="1"/>
              <w:jc w:val="both"/>
              <w:rPr>
                <w:rFonts w:eastAsia="Times New Roman" w:cstheme="minorHAnsi"/>
                <w:sz w:val="18"/>
                <w:szCs w:val="18"/>
              </w:rPr>
            </w:pPr>
            <w:r w:rsidRPr="00992BE5">
              <w:rPr>
                <w:rFonts w:eastAsia="Times New Roman" w:cstheme="minorHAnsi"/>
                <w:sz w:val="18"/>
                <w:szCs w:val="18"/>
              </w:rPr>
              <w:t xml:space="preserve">The Spotlight Initiative in Grenada will contribute to the achievement of gender equality, peace, social </w:t>
            </w:r>
            <w:r w:rsidR="00E46F07" w:rsidRPr="00992BE5">
              <w:rPr>
                <w:rFonts w:eastAsia="Times New Roman" w:cstheme="minorHAnsi"/>
                <w:sz w:val="18"/>
                <w:szCs w:val="18"/>
              </w:rPr>
              <w:t>inclusion,</w:t>
            </w:r>
            <w:r w:rsidRPr="00992BE5">
              <w:rPr>
                <w:rFonts w:eastAsia="Times New Roman" w:cstheme="minorHAnsi"/>
                <w:sz w:val="18"/>
                <w:szCs w:val="18"/>
              </w:rPr>
              <w:t xml:space="preserve"> and protection of human rights, which are catalytic for sustainable development (particularly SDGs 5 and 16) and inclusive growth, in accordance with Agenda 2030, as well as the priority areas of the UN Multi-Country Sustainable Development Framework.  The Initiative will contribute to the full implementation of Grenada’s Gender Equality Policy and Action Plan (GEPAP), and Government’s Public Service Delivery Agreement (2019) to strengthen interventions to combat Family Violence, including Intimate Partner Violence and Child Sexual Abuse linked to Enhancing Social Capital and Citizen Wellbeing pillar of Government’s Medium-Term Agenda for 2019-2021. In addition, the outcomes of this initiative will be integrated into the National Sustainable Development Plan 2035, which is being developed, to take effect from 2020 to 2035. </w:t>
            </w:r>
          </w:p>
          <w:p w14:paraId="6119E1DE" w14:textId="77777777" w:rsidR="00614D8B" w:rsidRPr="00992BE5" w:rsidRDefault="00614D8B" w:rsidP="007B402D">
            <w:pPr>
              <w:spacing w:after="12"/>
              <w:ind w:right="46" w:firstLine="1"/>
              <w:jc w:val="both"/>
              <w:rPr>
                <w:rFonts w:eastAsia="Times New Roman" w:cstheme="minorHAnsi"/>
                <w:sz w:val="18"/>
                <w:szCs w:val="18"/>
              </w:rPr>
            </w:pPr>
          </w:p>
          <w:p w14:paraId="38FAEAD9" w14:textId="066C7F5B" w:rsidR="00614D8B" w:rsidRPr="00992BE5" w:rsidRDefault="00614D8B" w:rsidP="007B402D">
            <w:pPr>
              <w:spacing w:after="12"/>
              <w:ind w:right="46" w:firstLine="1"/>
              <w:jc w:val="both"/>
              <w:rPr>
                <w:rFonts w:eastAsia="Times New Roman" w:cstheme="minorHAnsi"/>
                <w:sz w:val="18"/>
                <w:szCs w:val="18"/>
              </w:rPr>
            </w:pPr>
            <w:r w:rsidRPr="00992BE5">
              <w:rPr>
                <w:rFonts w:eastAsia="Times New Roman" w:cstheme="minorHAnsi"/>
                <w:sz w:val="18"/>
                <w:szCs w:val="18"/>
              </w:rPr>
              <w:t xml:space="preserve">The Grenada Spotlight Initiative will build on lessons learned from former and existing programmes with its partners, including CSOs, development agencies such as UN agencies, </w:t>
            </w:r>
            <w:r w:rsidR="00E46F07" w:rsidRPr="00992BE5">
              <w:rPr>
                <w:rFonts w:eastAsia="Times New Roman" w:cstheme="minorHAnsi"/>
                <w:sz w:val="18"/>
                <w:szCs w:val="18"/>
              </w:rPr>
              <w:t>EU,</w:t>
            </w:r>
            <w:r w:rsidRPr="00992BE5">
              <w:rPr>
                <w:rFonts w:eastAsia="Times New Roman" w:cstheme="minorHAnsi"/>
                <w:sz w:val="18"/>
                <w:szCs w:val="18"/>
              </w:rPr>
              <w:t xml:space="preserve"> and others to address bottlenecks hindering progress and to build on successes to ensure a successful and sustainable country programme achieving visible gains to End Violence Against Women and Girls (EVAWG) in Grenada.</w:t>
            </w:r>
          </w:p>
          <w:p w14:paraId="0D106193" w14:textId="77777777" w:rsidR="00614D8B" w:rsidRPr="00992BE5" w:rsidRDefault="00614D8B" w:rsidP="00614D8B">
            <w:pPr>
              <w:spacing w:after="12"/>
              <w:ind w:right="46" w:firstLine="1"/>
              <w:rPr>
                <w:rFonts w:eastAsia="Times New Roman" w:cstheme="minorHAnsi"/>
                <w:sz w:val="18"/>
                <w:szCs w:val="18"/>
              </w:rPr>
            </w:pPr>
          </w:p>
          <w:p w14:paraId="487BF69B" w14:textId="77777777" w:rsidR="00614D8B" w:rsidRPr="00992BE5" w:rsidRDefault="00614D8B" w:rsidP="00614D8B">
            <w:pPr>
              <w:spacing w:after="12"/>
              <w:ind w:right="46" w:firstLine="1"/>
              <w:rPr>
                <w:rFonts w:eastAsia="Times New Roman" w:cstheme="minorHAnsi"/>
                <w:sz w:val="18"/>
                <w:szCs w:val="18"/>
              </w:rPr>
            </w:pPr>
            <w:r w:rsidRPr="00992BE5">
              <w:rPr>
                <w:rFonts w:eastAsia="Times New Roman" w:cstheme="minorHAnsi"/>
                <w:sz w:val="18"/>
                <w:szCs w:val="18"/>
              </w:rPr>
              <w:t>The key pillars of the Spotlight Initiative include:</w:t>
            </w:r>
          </w:p>
          <w:p w14:paraId="56B0669C" w14:textId="77777777" w:rsidR="00614D8B" w:rsidRPr="00992BE5" w:rsidRDefault="00614D8B" w:rsidP="00614D8B">
            <w:pPr>
              <w:spacing w:after="12"/>
              <w:ind w:right="46" w:firstLine="1"/>
              <w:rPr>
                <w:rFonts w:eastAsia="Times New Roman" w:cstheme="minorHAnsi"/>
                <w:sz w:val="18"/>
                <w:szCs w:val="18"/>
              </w:rPr>
            </w:pPr>
            <w:r w:rsidRPr="00992BE5">
              <w:rPr>
                <w:rFonts w:eastAsia="Times New Roman" w:cstheme="minorHAnsi"/>
                <w:sz w:val="18"/>
                <w:szCs w:val="18"/>
              </w:rPr>
              <w:t>Pillar 1: Laws and Policies</w:t>
            </w:r>
          </w:p>
          <w:p w14:paraId="485D4164" w14:textId="77777777" w:rsidR="00614D8B" w:rsidRPr="00992BE5" w:rsidRDefault="00614D8B" w:rsidP="00614D8B">
            <w:pPr>
              <w:spacing w:after="12"/>
              <w:ind w:right="46" w:firstLine="1"/>
              <w:rPr>
                <w:rFonts w:eastAsia="Times New Roman" w:cstheme="minorHAnsi"/>
                <w:sz w:val="18"/>
                <w:szCs w:val="18"/>
              </w:rPr>
            </w:pPr>
            <w:r w:rsidRPr="00992BE5">
              <w:rPr>
                <w:rFonts w:eastAsia="Times New Roman" w:cstheme="minorHAnsi"/>
                <w:sz w:val="18"/>
                <w:szCs w:val="18"/>
              </w:rPr>
              <w:t>Pillar 2: Institutional Capacities</w:t>
            </w:r>
          </w:p>
          <w:p w14:paraId="3CA2878C" w14:textId="77777777" w:rsidR="00614D8B" w:rsidRPr="00992BE5" w:rsidRDefault="00614D8B" w:rsidP="00614D8B">
            <w:pPr>
              <w:spacing w:after="12"/>
              <w:ind w:right="46" w:firstLine="1"/>
              <w:rPr>
                <w:rFonts w:eastAsia="Times New Roman" w:cstheme="minorHAnsi"/>
                <w:sz w:val="18"/>
                <w:szCs w:val="18"/>
              </w:rPr>
            </w:pPr>
            <w:r w:rsidRPr="00992BE5">
              <w:rPr>
                <w:rFonts w:eastAsia="Times New Roman" w:cstheme="minorHAnsi"/>
                <w:sz w:val="18"/>
                <w:szCs w:val="18"/>
              </w:rPr>
              <w:t xml:space="preserve">Pillar 3: Social Norms and Behaviours </w:t>
            </w:r>
          </w:p>
          <w:p w14:paraId="4236E71E" w14:textId="77777777" w:rsidR="00614D8B" w:rsidRPr="00992BE5" w:rsidRDefault="00614D8B" w:rsidP="00614D8B">
            <w:pPr>
              <w:spacing w:after="12"/>
              <w:ind w:right="46" w:firstLine="1"/>
              <w:rPr>
                <w:rFonts w:eastAsia="Times New Roman" w:cstheme="minorHAnsi"/>
                <w:sz w:val="18"/>
                <w:szCs w:val="18"/>
              </w:rPr>
            </w:pPr>
            <w:r w:rsidRPr="00992BE5">
              <w:rPr>
                <w:rFonts w:eastAsia="Times New Roman" w:cstheme="minorHAnsi"/>
                <w:sz w:val="18"/>
                <w:szCs w:val="18"/>
              </w:rPr>
              <w:t>Pillar 4: Services</w:t>
            </w:r>
          </w:p>
          <w:p w14:paraId="4F4D3AE5" w14:textId="77777777" w:rsidR="00614D8B" w:rsidRPr="00992BE5" w:rsidRDefault="00614D8B" w:rsidP="00614D8B">
            <w:pPr>
              <w:spacing w:after="12"/>
              <w:ind w:right="46" w:firstLine="1"/>
              <w:rPr>
                <w:rFonts w:eastAsia="Times New Roman" w:cstheme="minorHAnsi"/>
                <w:sz w:val="18"/>
                <w:szCs w:val="18"/>
              </w:rPr>
            </w:pPr>
            <w:r w:rsidRPr="00992BE5">
              <w:rPr>
                <w:rFonts w:eastAsia="Times New Roman" w:cstheme="minorHAnsi"/>
                <w:sz w:val="18"/>
                <w:szCs w:val="18"/>
              </w:rPr>
              <w:t>Pillar 5: Data Availability and Utilisation</w:t>
            </w:r>
          </w:p>
          <w:p w14:paraId="60D94A97" w14:textId="77777777" w:rsidR="00614D8B" w:rsidRPr="00992BE5" w:rsidRDefault="00614D8B" w:rsidP="00614D8B">
            <w:pPr>
              <w:spacing w:after="12"/>
              <w:ind w:right="46" w:firstLine="1"/>
              <w:rPr>
                <w:rFonts w:eastAsia="Times New Roman" w:cstheme="minorHAnsi"/>
                <w:sz w:val="18"/>
                <w:szCs w:val="18"/>
              </w:rPr>
            </w:pPr>
            <w:r w:rsidRPr="00992BE5">
              <w:rPr>
                <w:rFonts w:eastAsia="Times New Roman" w:cstheme="minorHAnsi"/>
                <w:sz w:val="18"/>
                <w:szCs w:val="18"/>
              </w:rPr>
              <w:t>Pillar 6: Women’s Rights Groups, Autonomous Social Movements and CSOs</w:t>
            </w:r>
          </w:p>
          <w:p w14:paraId="0B0F762C" w14:textId="77777777" w:rsidR="00614D8B" w:rsidRPr="00992BE5" w:rsidRDefault="00614D8B" w:rsidP="00614D8B">
            <w:pPr>
              <w:spacing w:after="12"/>
              <w:ind w:right="46" w:firstLine="1"/>
              <w:rPr>
                <w:rFonts w:eastAsia="Times New Roman" w:cstheme="minorHAnsi"/>
                <w:sz w:val="18"/>
                <w:szCs w:val="18"/>
              </w:rPr>
            </w:pPr>
          </w:p>
          <w:p w14:paraId="6B353E5D" w14:textId="77777777" w:rsidR="00614D8B" w:rsidRPr="00992BE5" w:rsidRDefault="00614D8B" w:rsidP="00614D8B">
            <w:pPr>
              <w:spacing w:after="12"/>
              <w:ind w:right="46" w:firstLine="1"/>
              <w:rPr>
                <w:rFonts w:eastAsia="Times New Roman" w:cstheme="minorHAnsi"/>
                <w:sz w:val="18"/>
                <w:szCs w:val="18"/>
              </w:rPr>
            </w:pPr>
            <w:r w:rsidRPr="00992BE5">
              <w:rPr>
                <w:rFonts w:eastAsia="Times New Roman" w:cstheme="minorHAnsi"/>
                <w:sz w:val="18"/>
                <w:szCs w:val="18"/>
              </w:rPr>
              <w:t xml:space="preserve">In Grenada, UN Women will function as the Technical Coherence Lead while leading on Pillars 3 and 6. UNDP will lead Pillars 2 and 5; UNICEF Pillar 1; and PAHO/WHO, Pillar 4. </w:t>
            </w:r>
          </w:p>
          <w:p w14:paraId="79CDD86E" w14:textId="77777777" w:rsidR="005275D7" w:rsidRPr="00F51B00" w:rsidRDefault="005275D7" w:rsidP="005275D7">
            <w:pPr>
              <w:tabs>
                <w:tab w:val="center" w:pos="4320"/>
                <w:tab w:val="right" w:pos="8640"/>
              </w:tabs>
              <w:ind w:left="1440"/>
              <w:jc w:val="both"/>
              <w:rPr>
                <w:rFonts w:eastAsia="Times New Roman" w:cs="Calibri"/>
                <w:spacing w:val="-3"/>
                <w:sz w:val="18"/>
                <w:szCs w:val="18"/>
                <w:lang w:val="en-GB" w:eastAsia="en-GB"/>
              </w:rPr>
            </w:pPr>
          </w:p>
          <w:p w14:paraId="68F4FE20" w14:textId="77777777" w:rsidR="005275D7" w:rsidRDefault="005275D7" w:rsidP="00FD5180">
            <w:pPr>
              <w:numPr>
                <w:ilvl w:val="1"/>
                <w:numId w:val="2"/>
              </w:numPr>
              <w:tabs>
                <w:tab w:val="center" w:pos="4320"/>
                <w:tab w:val="right" w:pos="8640"/>
              </w:tabs>
              <w:jc w:val="both"/>
              <w:rPr>
                <w:rFonts w:eastAsia="Times New Roman" w:cs="Calibri"/>
                <w:spacing w:val="-3"/>
                <w:sz w:val="18"/>
                <w:szCs w:val="18"/>
                <w:lang w:val="en-GB" w:eastAsia="en-GB"/>
              </w:rPr>
            </w:pPr>
            <w:r w:rsidRPr="00F51B00">
              <w:rPr>
                <w:rFonts w:eastAsia="Times New Roman" w:cs="Calibri"/>
                <w:spacing w:val="-3"/>
                <w:sz w:val="18"/>
                <w:szCs w:val="18"/>
                <w:lang w:val="en-GB" w:eastAsia="en-GB"/>
              </w:rPr>
              <w:t>General Overview of services required/results</w:t>
            </w:r>
          </w:p>
          <w:p w14:paraId="2149BC50" w14:textId="1FDAE516" w:rsidR="008772D9" w:rsidRPr="00C50051" w:rsidRDefault="00EB5AC1" w:rsidP="00A35752">
            <w:pPr>
              <w:tabs>
                <w:tab w:val="center" w:pos="4320"/>
                <w:tab w:val="right" w:pos="8640"/>
              </w:tabs>
              <w:jc w:val="both"/>
              <w:rPr>
                <w:rFonts w:eastAsia="Times New Roman" w:cs="Calibri"/>
                <w:color w:val="000000"/>
                <w:spacing w:val="-3"/>
                <w:sz w:val="18"/>
                <w:szCs w:val="18"/>
                <w:lang w:eastAsia="en-GB"/>
              </w:rPr>
            </w:pPr>
            <w:r>
              <w:rPr>
                <w:rFonts w:asciiTheme="minorHAnsi" w:eastAsia="Times New Roman" w:hAnsiTheme="minorHAnsi" w:cstheme="minorHAnsi"/>
                <w:sz w:val="18"/>
                <w:szCs w:val="18"/>
              </w:rPr>
              <w:t xml:space="preserve">The </w:t>
            </w:r>
            <w:r w:rsidRPr="0051115D">
              <w:rPr>
                <w:rFonts w:asciiTheme="minorHAnsi" w:eastAsia="Times New Roman" w:hAnsiTheme="minorHAnsi" w:cstheme="minorHAnsi"/>
                <w:sz w:val="18"/>
                <w:szCs w:val="18"/>
              </w:rPr>
              <w:t>UN W</w:t>
            </w:r>
            <w:r>
              <w:rPr>
                <w:rFonts w:asciiTheme="minorHAnsi" w:eastAsia="Times New Roman" w:hAnsiTheme="minorHAnsi" w:cstheme="minorHAnsi"/>
                <w:sz w:val="18"/>
                <w:szCs w:val="18"/>
              </w:rPr>
              <w:t xml:space="preserve">omen Multi-Country Office (MCO) - </w:t>
            </w:r>
            <w:r w:rsidRPr="0051115D">
              <w:rPr>
                <w:rFonts w:asciiTheme="minorHAnsi" w:eastAsia="Times New Roman" w:hAnsiTheme="minorHAnsi" w:cstheme="minorHAnsi"/>
                <w:sz w:val="18"/>
                <w:szCs w:val="18"/>
              </w:rPr>
              <w:t xml:space="preserve">Caribbean, seeks to partner with </w:t>
            </w:r>
            <w:r w:rsidR="002D3DEF">
              <w:rPr>
                <w:rFonts w:asciiTheme="minorHAnsi" w:eastAsia="Times New Roman" w:hAnsiTheme="minorHAnsi" w:cstheme="minorHAnsi"/>
                <w:sz w:val="18"/>
                <w:szCs w:val="18"/>
              </w:rPr>
              <w:t>Civil Society Organisations (CSOs)</w:t>
            </w:r>
            <w:r w:rsidR="00A35752">
              <w:rPr>
                <w:rFonts w:asciiTheme="minorHAnsi" w:eastAsia="Times New Roman" w:hAnsiTheme="minorHAnsi" w:cstheme="minorHAnsi"/>
                <w:sz w:val="18"/>
                <w:szCs w:val="18"/>
              </w:rPr>
              <w:t xml:space="preserve"> to support</w:t>
            </w:r>
            <w:r w:rsidR="00B10D96">
              <w:rPr>
                <w:rFonts w:asciiTheme="minorHAnsi" w:eastAsia="Times New Roman" w:hAnsiTheme="minorHAnsi" w:cstheme="minorHAnsi"/>
                <w:sz w:val="18"/>
                <w:szCs w:val="18"/>
              </w:rPr>
              <w:t xml:space="preserve"> capacity development </w:t>
            </w:r>
            <w:r w:rsidR="0061395D">
              <w:rPr>
                <w:rFonts w:asciiTheme="minorHAnsi" w:eastAsia="Times New Roman" w:hAnsiTheme="minorHAnsi" w:cstheme="minorHAnsi"/>
                <w:sz w:val="18"/>
                <w:szCs w:val="18"/>
              </w:rPr>
              <w:t xml:space="preserve">for </w:t>
            </w:r>
            <w:r w:rsidR="00FB1116">
              <w:rPr>
                <w:rFonts w:asciiTheme="minorHAnsi" w:eastAsia="Times New Roman" w:hAnsiTheme="minorHAnsi" w:cstheme="minorHAnsi"/>
                <w:sz w:val="18"/>
                <w:szCs w:val="18"/>
              </w:rPr>
              <w:t xml:space="preserve">civil society organisations </w:t>
            </w:r>
            <w:r w:rsidR="00B10D96">
              <w:rPr>
                <w:rFonts w:asciiTheme="minorHAnsi" w:eastAsia="Times New Roman" w:hAnsiTheme="minorHAnsi" w:cstheme="minorHAnsi"/>
                <w:sz w:val="18"/>
                <w:szCs w:val="18"/>
              </w:rPr>
              <w:t>on</w:t>
            </w:r>
            <w:r w:rsidR="00D71C62">
              <w:rPr>
                <w:rFonts w:asciiTheme="minorHAnsi" w:eastAsia="Times New Roman" w:hAnsiTheme="minorHAnsi" w:cstheme="minorHAnsi"/>
                <w:sz w:val="18"/>
                <w:szCs w:val="18"/>
              </w:rPr>
              <w:t xml:space="preserve"> effective joint advocacy on GEWE and VAWG</w:t>
            </w:r>
            <w:r w:rsidR="00B10D96">
              <w:rPr>
                <w:rFonts w:asciiTheme="minorHAnsi" w:eastAsia="Times New Roman" w:hAnsiTheme="minorHAnsi" w:cstheme="minorHAnsi"/>
                <w:sz w:val="18"/>
                <w:szCs w:val="18"/>
              </w:rPr>
              <w:t xml:space="preserve"> with parliamen</w:t>
            </w:r>
            <w:r w:rsidR="00FB1116">
              <w:rPr>
                <w:rFonts w:asciiTheme="minorHAnsi" w:eastAsia="Times New Roman" w:hAnsiTheme="minorHAnsi" w:cstheme="minorHAnsi"/>
                <w:sz w:val="18"/>
                <w:szCs w:val="18"/>
              </w:rPr>
              <w:t>t</w:t>
            </w:r>
            <w:r w:rsidR="00FA4422">
              <w:rPr>
                <w:rFonts w:asciiTheme="minorHAnsi" w:eastAsia="Times New Roman" w:hAnsiTheme="minorHAnsi" w:cstheme="minorHAnsi"/>
                <w:sz w:val="18"/>
                <w:szCs w:val="18"/>
              </w:rPr>
              <w:t>s</w:t>
            </w:r>
            <w:r w:rsidR="00B10D96">
              <w:rPr>
                <w:rFonts w:asciiTheme="minorHAnsi" w:eastAsia="Times New Roman" w:hAnsiTheme="minorHAnsi" w:cstheme="minorHAnsi"/>
                <w:sz w:val="18"/>
                <w:szCs w:val="18"/>
              </w:rPr>
              <w:t xml:space="preserve">, and </w:t>
            </w:r>
            <w:r w:rsidR="00A80D52">
              <w:rPr>
                <w:rFonts w:asciiTheme="minorHAnsi" w:eastAsia="Times New Roman" w:hAnsiTheme="minorHAnsi" w:cstheme="minorHAnsi"/>
                <w:sz w:val="18"/>
                <w:szCs w:val="18"/>
              </w:rPr>
              <w:t xml:space="preserve">to support movement building and sustainability of the women’s movement and civil society </w:t>
            </w:r>
            <w:r w:rsidR="001A1060">
              <w:rPr>
                <w:rFonts w:asciiTheme="minorHAnsi" w:eastAsia="Times New Roman" w:hAnsiTheme="minorHAnsi" w:cstheme="minorHAnsi"/>
                <w:sz w:val="18"/>
                <w:szCs w:val="18"/>
              </w:rPr>
              <w:t xml:space="preserve">through volunteerism and public sensitisation </w:t>
            </w:r>
            <w:r w:rsidR="00A80D52">
              <w:rPr>
                <w:rFonts w:asciiTheme="minorHAnsi" w:eastAsia="Times New Roman" w:hAnsiTheme="minorHAnsi" w:cstheme="minorHAnsi"/>
                <w:sz w:val="18"/>
                <w:szCs w:val="18"/>
              </w:rPr>
              <w:t xml:space="preserve">in Grenada, Carriacou and </w:t>
            </w:r>
            <w:r w:rsidR="008B2A0C">
              <w:rPr>
                <w:rFonts w:asciiTheme="minorHAnsi" w:eastAsia="Times New Roman" w:hAnsiTheme="minorHAnsi" w:cstheme="minorHAnsi"/>
                <w:sz w:val="18"/>
                <w:szCs w:val="18"/>
              </w:rPr>
              <w:t>Petite</w:t>
            </w:r>
            <w:r w:rsidR="00A80D52">
              <w:rPr>
                <w:rFonts w:asciiTheme="minorHAnsi" w:eastAsia="Times New Roman" w:hAnsiTheme="minorHAnsi" w:cstheme="minorHAnsi"/>
                <w:sz w:val="18"/>
                <w:szCs w:val="18"/>
              </w:rPr>
              <w:t xml:space="preserve"> Martiniq</w:t>
            </w:r>
            <w:r w:rsidR="00DF7561">
              <w:rPr>
                <w:rFonts w:asciiTheme="minorHAnsi" w:eastAsia="Times New Roman" w:hAnsiTheme="minorHAnsi" w:cstheme="minorHAnsi"/>
                <w:sz w:val="18"/>
                <w:szCs w:val="18"/>
              </w:rPr>
              <w:t>ue.</w:t>
            </w:r>
          </w:p>
        </w:tc>
      </w:tr>
      <w:tr w:rsidR="00D45B16" w:rsidRPr="00A872BA" w14:paraId="4E48E7A9" w14:textId="77777777" w:rsidTr="00A15534">
        <w:tc>
          <w:tcPr>
            <w:tcW w:w="9629" w:type="dxa"/>
          </w:tcPr>
          <w:p w14:paraId="73C4AD7C" w14:textId="79EE8AB7" w:rsidR="00D45B16" w:rsidRPr="008772D9" w:rsidRDefault="00D45B16" w:rsidP="00FD5180">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Description of required services/results</w:t>
            </w:r>
          </w:p>
          <w:p w14:paraId="4F4C7B33" w14:textId="77777777" w:rsidR="008772D9" w:rsidRPr="003C2D1D" w:rsidRDefault="008772D9" w:rsidP="008772D9">
            <w:pPr>
              <w:tabs>
                <w:tab w:val="center" w:pos="4320"/>
                <w:tab w:val="right" w:pos="8640"/>
              </w:tabs>
              <w:ind w:left="720"/>
              <w:jc w:val="both"/>
              <w:rPr>
                <w:rFonts w:eastAsia="Times New Roman" w:cs="Calibri"/>
                <w:color w:val="000000"/>
                <w:spacing w:val="-3"/>
                <w:sz w:val="8"/>
                <w:szCs w:val="8"/>
                <w:lang w:val="en-GB" w:eastAsia="en-GB"/>
              </w:rPr>
            </w:pPr>
          </w:p>
          <w:p w14:paraId="728DD2E6" w14:textId="53E0F49A" w:rsidR="0009445C" w:rsidRDefault="0009445C" w:rsidP="0009445C">
            <w:pPr>
              <w:jc w:val="both"/>
              <w:rPr>
                <w:rFonts w:cs="Calibri"/>
                <w:sz w:val="18"/>
                <w:szCs w:val="18"/>
              </w:rPr>
            </w:pPr>
            <w:r w:rsidRPr="007B51FC">
              <w:rPr>
                <w:rFonts w:cs="Calibri"/>
                <w:sz w:val="18"/>
                <w:szCs w:val="18"/>
              </w:rPr>
              <w:t>The project objectives will be met through the achievement of the following outcomes and outputs.</w:t>
            </w:r>
          </w:p>
          <w:p w14:paraId="781494C7" w14:textId="489C9885" w:rsidR="000E0CAD" w:rsidRDefault="000E0CAD" w:rsidP="0009445C">
            <w:pPr>
              <w:jc w:val="both"/>
              <w:rPr>
                <w:rFonts w:cs="Calibri"/>
                <w:sz w:val="18"/>
                <w:szCs w:val="18"/>
              </w:rPr>
            </w:pPr>
          </w:p>
          <w:p w14:paraId="7D524C16" w14:textId="39DD498B" w:rsidR="00744B6C" w:rsidRDefault="00744B6C" w:rsidP="00744B6C">
            <w:pPr>
              <w:rPr>
                <w:rFonts w:cstheme="minorHAnsi"/>
                <w:b/>
                <w:bCs/>
                <w:sz w:val="18"/>
                <w:szCs w:val="18"/>
              </w:rPr>
            </w:pPr>
            <w:r w:rsidRPr="0009445C">
              <w:rPr>
                <w:rFonts w:cstheme="minorHAnsi"/>
                <w:b/>
                <w:bCs/>
                <w:sz w:val="18"/>
                <w:szCs w:val="18"/>
                <w:u w:val="single"/>
              </w:rPr>
              <w:t>Pillar 6</w:t>
            </w:r>
            <w:r>
              <w:rPr>
                <w:rFonts w:cstheme="minorHAnsi"/>
                <w:b/>
                <w:bCs/>
                <w:sz w:val="18"/>
                <w:szCs w:val="18"/>
                <w:u w:val="single"/>
              </w:rPr>
              <w:t xml:space="preserve">: </w:t>
            </w:r>
            <w:r w:rsidRPr="0009445C">
              <w:rPr>
                <w:rFonts w:cstheme="minorHAnsi"/>
                <w:b/>
                <w:bCs/>
                <w:sz w:val="18"/>
                <w:szCs w:val="18"/>
                <w:u w:val="single"/>
              </w:rPr>
              <w:t>Output 6.1</w:t>
            </w:r>
            <w:r>
              <w:rPr>
                <w:rFonts w:cstheme="minorHAnsi"/>
                <w:b/>
                <w:bCs/>
                <w:sz w:val="18"/>
                <w:szCs w:val="18"/>
                <w:u w:val="single"/>
              </w:rPr>
              <w:t xml:space="preserve"> - </w:t>
            </w:r>
            <w:r w:rsidRPr="0009445C">
              <w:rPr>
                <w:rFonts w:cstheme="minorHAnsi"/>
                <w:b/>
                <w:bCs/>
                <w:sz w:val="18"/>
                <w:szCs w:val="18"/>
              </w:rPr>
              <w:t xml:space="preserve">It is expected that women's rights groups and relevant CSOs, have increased opportunities and support to share knowledge, network, partner and jointly advocate for GEWE and ending VAWG, including family violence, with relevant stakeholders at sub-national, national, </w:t>
            </w:r>
            <w:r w:rsidR="00E46F07" w:rsidRPr="0009445C">
              <w:rPr>
                <w:rFonts w:cstheme="minorHAnsi"/>
                <w:b/>
                <w:bCs/>
                <w:sz w:val="18"/>
                <w:szCs w:val="18"/>
              </w:rPr>
              <w:t>regional,</w:t>
            </w:r>
            <w:r w:rsidRPr="0009445C">
              <w:rPr>
                <w:rFonts w:cstheme="minorHAnsi"/>
                <w:b/>
                <w:bCs/>
                <w:sz w:val="18"/>
                <w:szCs w:val="18"/>
              </w:rPr>
              <w:t xml:space="preserve"> and global levels</w:t>
            </w:r>
            <w:r>
              <w:rPr>
                <w:rFonts w:cstheme="minorHAnsi"/>
                <w:b/>
                <w:bCs/>
                <w:sz w:val="18"/>
                <w:szCs w:val="18"/>
              </w:rPr>
              <w:t>.</w:t>
            </w:r>
            <w:r w:rsidRPr="0009445C">
              <w:rPr>
                <w:rFonts w:cstheme="minorHAnsi"/>
                <w:b/>
                <w:bCs/>
                <w:sz w:val="18"/>
                <w:szCs w:val="18"/>
              </w:rPr>
              <w:t xml:space="preserve"> </w:t>
            </w:r>
          </w:p>
          <w:p w14:paraId="3E6ECBA8" w14:textId="77777777" w:rsidR="00744B6C" w:rsidRPr="0009445C" w:rsidRDefault="00744B6C" w:rsidP="00744B6C">
            <w:pPr>
              <w:rPr>
                <w:rFonts w:cstheme="minorHAnsi"/>
                <w:b/>
                <w:bCs/>
                <w:sz w:val="18"/>
                <w:szCs w:val="18"/>
              </w:rPr>
            </w:pPr>
          </w:p>
          <w:p w14:paraId="593DD550" w14:textId="4CC48BED" w:rsidR="00744B6C" w:rsidRDefault="00744B6C" w:rsidP="00744B6C">
            <w:pPr>
              <w:pStyle w:val="ListParagraph"/>
              <w:numPr>
                <w:ilvl w:val="0"/>
                <w:numId w:val="22"/>
              </w:numPr>
              <w:ind w:left="357" w:hanging="357"/>
              <w:contextualSpacing w:val="0"/>
              <w:rPr>
                <w:rFonts w:eastAsia="Times New Roman" w:cstheme="minorHAnsi"/>
                <w:sz w:val="18"/>
                <w:szCs w:val="18"/>
              </w:rPr>
            </w:pPr>
            <w:r w:rsidRPr="00E65D9B">
              <w:rPr>
                <w:rFonts w:eastAsia="Times New Roman" w:cstheme="minorHAnsi"/>
                <w:sz w:val="18"/>
                <w:szCs w:val="18"/>
              </w:rPr>
              <w:t>One grant to a CSO to provide training for women's rights organisations (WROs) and CSOs on effective advocacy with parliaments (15,000 USD equivalent</w:t>
            </w:r>
            <w:r w:rsidR="00DF7561">
              <w:rPr>
                <w:rFonts w:eastAsia="Times New Roman" w:cstheme="minorHAnsi"/>
                <w:sz w:val="18"/>
                <w:szCs w:val="18"/>
              </w:rPr>
              <w:t xml:space="preserve"> in local currency</w:t>
            </w:r>
            <w:r w:rsidRPr="00E65D9B">
              <w:rPr>
                <w:rFonts w:eastAsia="Times New Roman" w:cstheme="minorHAnsi"/>
                <w:sz w:val="18"/>
                <w:szCs w:val="18"/>
              </w:rPr>
              <w:t>).</w:t>
            </w:r>
          </w:p>
          <w:p w14:paraId="0126493A" w14:textId="77777777" w:rsidR="00744B6C" w:rsidRPr="00744B6C" w:rsidRDefault="00744B6C" w:rsidP="00744B6C">
            <w:pPr>
              <w:rPr>
                <w:rFonts w:eastAsia="Times New Roman" w:cstheme="minorHAnsi"/>
                <w:sz w:val="18"/>
                <w:szCs w:val="18"/>
              </w:rPr>
            </w:pPr>
          </w:p>
          <w:p w14:paraId="342D3881" w14:textId="77777777" w:rsidR="00744B6C" w:rsidRPr="00A56B0D" w:rsidRDefault="00744B6C" w:rsidP="00744B6C">
            <w:pPr>
              <w:pStyle w:val="ListParagraph"/>
              <w:ind w:left="357"/>
              <w:contextualSpacing w:val="0"/>
              <w:rPr>
                <w:rFonts w:eastAsia="Times New Roman" w:cstheme="minorHAnsi"/>
                <w:sz w:val="2"/>
                <w:szCs w:val="2"/>
              </w:rPr>
            </w:pPr>
          </w:p>
          <w:p w14:paraId="45DD698E" w14:textId="3BEAAADC" w:rsidR="00744B6C" w:rsidRPr="0009445C" w:rsidRDefault="00744B6C" w:rsidP="00744B6C">
            <w:pPr>
              <w:pStyle w:val="ListParagraph"/>
              <w:numPr>
                <w:ilvl w:val="0"/>
                <w:numId w:val="22"/>
              </w:numPr>
              <w:contextualSpacing w:val="0"/>
              <w:rPr>
                <w:rFonts w:eastAsia="Times New Roman" w:cstheme="minorHAnsi"/>
                <w:sz w:val="18"/>
                <w:szCs w:val="18"/>
              </w:rPr>
            </w:pPr>
            <w:r w:rsidRPr="0009445C">
              <w:rPr>
                <w:rFonts w:eastAsia="Times New Roman" w:cstheme="minorHAnsi"/>
                <w:sz w:val="18"/>
                <w:szCs w:val="18"/>
              </w:rPr>
              <w:t>One or more grants to a CSO coalition/consortiums will work jointly to set up a CSO network, including public sensitisation on the roles of civil society, pairing of interns and resources with organisations, and mobilising interest in volunteerism for civil society</w:t>
            </w:r>
            <w:r>
              <w:rPr>
                <w:rFonts w:eastAsia="Times New Roman" w:cstheme="minorHAnsi"/>
                <w:sz w:val="18"/>
                <w:szCs w:val="18"/>
              </w:rPr>
              <w:t xml:space="preserve"> (15,000 USD equivalent</w:t>
            </w:r>
            <w:r w:rsidR="00DF7561">
              <w:rPr>
                <w:rFonts w:eastAsia="Times New Roman" w:cstheme="minorHAnsi"/>
                <w:sz w:val="18"/>
                <w:szCs w:val="18"/>
              </w:rPr>
              <w:t xml:space="preserve"> in local currency</w:t>
            </w:r>
            <w:r>
              <w:rPr>
                <w:rFonts w:eastAsia="Times New Roman" w:cstheme="minorHAnsi"/>
                <w:sz w:val="18"/>
                <w:szCs w:val="18"/>
              </w:rPr>
              <w:t>).</w:t>
            </w:r>
          </w:p>
          <w:p w14:paraId="328F74FE" w14:textId="77777777" w:rsidR="000E0CAD" w:rsidRDefault="000E0CAD" w:rsidP="000E0CAD">
            <w:pPr>
              <w:jc w:val="both"/>
              <w:rPr>
                <w:rFonts w:cs="Calibri"/>
                <w:sz w:val="18"/>
                <w:szCs w:val="18"/>
              </w:rPr>
            </w:pPr>
          </w:p>
          <w:p w14:paraId="0CDF1626" w14:textId="184C4EDB" w:rsidR="0009445C" w:rsidRPr="002D3DEF" w:rsidRDefault="002D3DEF" w:rsidP="002D3DEF">
            <w:pPr>
              <w:rPr>
                <w:b/>
                <w:bCs/>
                <w:color w:val="FF0000"/>
                <w:sz w:val="20"/>
                <w:szCs w:val="20"/>
                <w:u w:val="single"/>
              </w:rPr>
            </w:pPr>
            <w:r>
              <w:rPr>
                <w:rFonts w:cs="Calibri"/>
                <w:b/>
                <w:bCs/>
                <w:color w:val="FF0000"/>
                <w:sz w:val="20"/>
                <w:szCs w:val="20"/>
                <w:u w:val="single"/>
              </w:rPr>
              <w:t>[</w:t>
            </w:r>
            <w:r w:rsidR="0009445C" w:rsidRPr="002D3DEF">
              <w:rPr>
                <w:rFonts w:cs="Calibri"/>
                <w:b/>
                <w:bCs/>
                <w:color w:val="FF0000"/>
                <w:sz w:val="20"/>
                <w:szCs w:val="20"/>
                <w:u w:val="single"/>
              </w:rPr>
              <w:t xml:space="preserve">Please be guided </w:t>
            </w:r>
            <w:r w:rsidRPr="002D3DEF">
              <w:rPr>
                <w:rFonts w:cs="Calibri"/>
                <w:b/>
                <w:bCs/>
                <w:color w:val="FF0000"/>
                <w:sz w:val="20"/>
                <w:szCs w:val="20"/>
                <w:u w:val="single"/>
              </w:rPr>
              <w:t>that NGOs or CSOs</w:t>
            </w:r>
            <w:r w:rsidR="0009445C" w:rsidRPr="002D3DEF">
              <w:rPr>
                <w:rFonts w:cs="Calibri"/>
                <w:b/>
                <w:bCs/>
                <w:color w:val="FF0000"/>
                <w:sz w:val="20"/>
                <w:szCs w:val="20"/>
                <w:u w:val="single"/>
              </w:rPr>
              <w:t xml:space="preserve"> may apply </w:t>
            </w:r>
            <w:r w:rsidRPr="002D3DEF">
              <w:rPr>
                <w:rFonts w:cs="Calibri"/>
                <w:b/>
                <w:bCs/>
                <w:color w:val="FF0000"/>
                <w:sz w:val="20"/>
                <w:szCs w:val="20"/>
                <w:u w:val="single"/>
              </w:rPr>
              <w:t>to</w:t>
            </w:r>
            <w:r w:rsidR="0009445C" w:rsidRPr="002D3DEF">
              <w:rPr>
                <w:rFonts w:cs="Calibri"/>
                <w:b/>
                <w:bCs/>
                <w:color w:val="FF0000"/>
                <w:sz w:val="20"/>
                <w:szCs w:val="20"/>
                <w:u w:val="single"/>
              </w:rPr>
              <w:t xml:space="preserve"> one or more activit</w:t>
            </w:r>
            <w:r w:rsidRPr="002D3DEF">
              <w:rPr>
                <w:rFonts w:cs="Calibri"/>
                <w:b/>
                <w:bCs/>
                <w:color w:val="FF0000"/>
                <w:sz w:val="20"/>
                <w:szCs w:val="20"/>
                <w:u w:val="single"/>
              </w:rPr>
              <w:t>y</w:t>
            </w:r>
            <w:r>
              <w:rPr>
                <w:rFonts w:cs="Calibri"/>
                <w:b/>
                <w:bCs/>
                <w:color w:val="FF0000"/>
                <w:sz w:val="20"/>
                <w:szCs w:val="20"/>
                <w:u w:val="single"/>
              </w:rPr>
              <w:t>]</w:t>
            </w:r>
          </w:p>
          <w:p w14:paraId="6C7FBABA" w14:textId="656169CC" w:rsidR="003C2D1D" w:rsidRDefault="003C2D1D" w:rsidP="003C2D1D">
            <w:pPr>
              <w:jc w:val="both"/>
              <w:rPr>
                <w:rFonts w:cs="Calibri"/>
                <w:sz w:val="18"/>
                <w:szCs w:val="18"/>
              </w:rPr>
            </w:pPr>
          </w:p>
          <w:p w14:paraId="2C56896A" w14:textId="77777777" w:rsidR="006B0E4B" w:rsidRPr="000E2703" w:rsidRDefault="006B0E4B" w:rsidP="006B0E4B">
            <w:pPr>
              <w:tabs>
                <w:tab w:val="center" w:pos="4320"/>
                <w:tab w:val="right" w:pos="8640"/>
              </w:tabs>
              <w:ind w:left="360"/>
              <w:rPr>
                <w:rFonts w:eastAsia="Times New Roman" w:cs="Calibri"/>
                <w:b/>
                <w:iCs/>
                <w:spacing w:val="-3"/>
                <w:sz w:val="18"/>
                <w:szCs w:val="18"/>
                <w:lang w:val="en-US" w:eastAsia="en-GB"/>
              </w:rPr>
            </w:pPr>
            <w:r w:rsidRPr="00FA74BB">
              <w:rPr>
                <w:rFonts w:eastAsia="Times New Roman" w:cs="Calibri"/>
                <w:b/>
                <w:iCs/>
                <w:spacing w:val="-3"/>
                <w:sz w:val="18"/>
                <w:szCs w:val="18"/>
                <w:lang w:val="en-GB" w:eastAsia="en-GB"/>
              </w:rPr>
              <w:t xml:space="preserve">Countries to be covered: </w:t>
            </w:r>
          </w:p>
          <w:p w14:paraId="0EE26CAC" w14:textId="1E21A4DF" w:rsidR="006B0E4B" w:rsidRPr="003A7D0F" w:rsidRDefault="006B0E4B" w:rsidP="003A7D0F">
            <w:pPr>
              <w:pStyle w:val="ListParagraph"/>
              <w:numPr>
                <w:ilvl w:val="0"/>
                <w:numId w:val="43"/>
              </w:numPr>
              <w:tabs>
                <w:tab w:val="center" w:pos="4320"/>
                <w:tab w:val="right" w:pos="8640"/>
              </w:tabs>
              <w:spacing w:line="256" w:lineRule="auto"/>
              <w:rPr>
                <w:sz w:val="18"/>
                <w:szCs w:val="18"/>
              </w:rPr>
            </w:pPr>
            <w:r w:rsidRPr="003A7D0F">
              <w:rPr>
                <w:sz w:val="18"/>
                <w:szCs w:val="18"/>
              </w:rPr>
              <w:t>Grenada</w:t>
            </w:r>
            <w:r w:rsidR="002D3DEF">
              <w:rPr>
                <w:sz w:val="18"/>
                <w:szCs w:val="18"/>
              </w:rPr>
              <w:t xml:space="preserve">, Carriacou and </w:t>
            </w:r>
            <w:r w:rsidR="008B2A0C">
              <w:rPr>
                <w:sz w:val="18"/>
                <w:szCs w:val="18"/>
              </w:rPr>
              <w:t>Petite</w:t>
            </w:r>
            <w:r w:rsidR="002D3DEF">
              <w:rPr>
                <w:sz w:val="18"/>
                <w:szCs w:val="18"/>
              </w:rPr>
              <w:t xml:space="preserve"> Martinique</w:t>
            </w:r>
          </w:p>
          <w:p w14:paraId="1F6FA8B3" w14:textId="77777777" w:rsidR="006B0E4B" w:rsidRPr="00FA74BB" w:rsidRDefault="006B0E4B" w:rsidP="006B0E4B">
            <w:pPr>
              <w:tabs>
                <w:tab w:val="center" w:pos="4320"/>
                <w:tab w:val="right" w:pos="8640"/>
              </w:tabs>
              <w:ind w:left="360"/>
              <w:rPr>
                <w:rFonts w:eastAsia="Times New Roman" w:cs="Calibri"/>
                <w:spacing w:val="-3"/>
                <w:sz w:val="18"/>
                <w:szCs w:val="18"/>
                <w:lang w:val="en-GB" w:eastAsia="en-GB"/>
              </w:rPr>
            </w:pPr>
          </w:p>
          <w:p w14:paraId="19A7A6EF" w14:textId="77777777" w:rsidR="006B0E4B" w:rsidRPr="00FA74BB" w:rsidRDefault="006B0E4B" w:rsidP="006B0E4B">
            <w:pPr>
              <w:tabs>
                <w:tab w:val="center" w:pos="4320"/>
                <w:tab w:val="right" w:pos="8640"/>
              </w:tabs>
              <w:ind w:left="360"/>
              <w:rPr>
                <w:rFonts w:eastAsia="Times New Roman" w:cs="Calibri"/>
                <w:spacing w:val="-3"/>
                <w:sz w:val="18"/>
                <w:szCs w:val="18"/>
                <w:lang w:val="en-GB" w:eastAsia="en-GB"/>
              </w:rPr>
            </w:pPr>
            <w:r w:rsidRPr="00FA74BB">
              <w:rPr>
                <w:rFonts w:eastAsia="Times New Roman" w:cs="Calibri"/>
                <w:b/>
                <w:spacing w:val="-3"/>
                <w:sz w:val="18"/>
                <w:szCs w:val="18"/>
                <w:lang w:val="en-GB" w:eastAsia="en-GB"/>
              </w:rPr>
              <w:t>Reporting Obligations:</w:t>
            </w:r>
            <w:r w:rsidRPr="00FA74BB">
              <w:rPr>
                <w:rFonts w:eastAsia="Times New Roman" w:cs="Calibri"/>
                <w:spacing w:val="-3"/>
                <w:sz w:val="18"/>
                <w:szCs w:val="18"/>
                <w:lang w:val="en-GB" w:eastAsia="en-GB"/>
              </w:rPr>
              <w:t xml:space="preserve">  </w:t>
            </w:r>
          </w:p>
          <w:p w14:paraId="21E512A2" w14:textId="77777777" w:rsidR="002D3DEF" w:rsidRDefault="002D3DEF" w:rsidP="002D3DEF">
            <w:pPr>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 xml:space="preserve">Workplan detailing activities to be carried out and modality </w:t>
            </w:r>
          </w:p>
          <w:p w14:paraId="6C08A2BF" w14:textId="77777777" w:rsidR="002D3DEF" w:rsidRDefault="002D3DEF" w:rsidP="002D3DEF">
            <w:pPr>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Quarterly Narrative Reports in line with UN Women guidelines and requirements</w:t>
            </w:r>
          </w:p>
          <w:p w14:paraId="225867AF" w14:textId="77777777" w:rsidR="002D3DEF" w:rsidRDefault="002D3DEF" w:rsidP="002D3DEF">
            <w:pPr>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Quarterly Financial Reports including invoices and receipts</w:t>
            </w:r>
          </w:p>
          <w:p w14:paraId="348E6670" w14:textId="77777777" w:rsidR="002D3DEF" w:rsidRDefault="002D3DEF" w:rsidP="002D3DEF">
            <w:pPr>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Submission of deliverables for technical coherence review</w:t>
            </w:r>
          </w:p>
          <w:p w14:paraId="55FCA390" w14:textId="77777777" w:rsidR="002D3DEF" w:rsidRDefault="002D3DEF" w:rsidP="002D3DEF">
            <w:pPr>
              <w:pStyle w:val="ListParagraph"/>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Final report at the end of the project period</w:t>
            </w:r>
          </w:p>
          <w:p w14:paraId="370FF180" w14:textId="79B09CE7" w:rsidR="006B0E4B" w:rsidRPr="003A7D0F" w:rsidRDefault="006B0E4B" w:rsidP="003A7D0F">
            <w:pPr>
              <w:tabs>
                <w:tab w:val="center" w:pos="4320"/>
                <w:tab w:val="right" w:pos="8640"/>
              </w:tabs>
              <w:spacing w:line="360" w:lineRule="auto"/>
              <w:ind w:left="714"/>
              <w:rPr>
                <w:sz w:val="18"/>
                <w:szCs w:val="18"/>
              </w:rPr>
            </w:pPr>
          </w:p>
          <w:p w14:paraId="0FAF9DE3" w14:textId="09C6C7AD" w:rsidR="006B0E4B" w:rsidRDefault="006B0E4B" w:rsidP="006B0E4B">
            <w:pPr>
              <w:shd w:val="clear" w:color="auto" w:fill="FFFFFF"/>
              <w:tabs>
                <w:tab w:val="center" w:pos="4320"/>
                <w:tab w:val="right" w:pos="8800"/>
              </w:tabs>
              <w:rPr>
                <w:b/>
                <w:sz w:val="18"/>
                <w:szCs w:val="18"/>
              </w:rPr>
            </w:pPr>
            <w:r>
              <w:rPr>
                <w:b/>
                <w:sz w:val="18"/>
                <w:szCs w:val="18"/>
              </w:rPr>
              <w:t>For all workshops, training and activities involving direct beneficiaries, Implementing Partners must produce:</w:t>
            </w:r>
            <w:r>
              <w:rPr>
                <w:b/>
                <w:sz w:val="18"/>
                <w:szCs w:val="18"/>
              </w:rPr>
              <w:tab/>
            </w:r>
          </w:p>
          <w:p w14:paraId="5F48D04D" w14:textId="77777777" w:rsidR="006B0E4B" w:rsidRPr="002D3DEF" w:rsidRDefault="006B0E4B" w:rsidP="002D3DEF">
            <w:pPr>
              <w:numPr>
                <w:ilvl w:val="0"/>
                <w:numId w:val="17"/>
              </w:numPr>
              <w:tabs>
                <w:tab w:val="center" w:pos="4320"/>
                <w:tab w:val="right" w:pos="8640"/>
              </w:tabs>
              <w:spacing w:line="256" w:lineRule="auto"/>
              <w:rPr>
                <w:rFonts w:eastAsia="Times New Roman" w:cs="Calibri"/>
                <w:spacing w:val="-3"/>
                <w:sz w:val="18"/>
                <w:szCs w:val="18"/>
                <w:lang w:val="en-GB" w:eastAsia="en-GB"/>
              </w:rPr>
            </w:pPr>
            <w:r w:rsidRPr="002D3DEF">
              <w:rPr>
                <w:rFonts w:eastAsia="Times New Roman" w:cs="Calibri"/>
                <w:spacing w:val="-3"/>
                <w:sz w:val="18"/>
                <w:szCs w:val="18"/>
                <w:lang w:val="en-GB" w:eastAsia="en-GB"/>
              </w:rPr>
              <w:t>Event Report</w:t>
            </w:r>
          </w:p>
          <w:p w14:paraId="076BF4B7" w14:textId="77777777" w:rsidR="006B0E4B" w:rsidRPr="002D3DEF" w:rsidRDefault="006B0E4B" w:rsidP="002D3DEF">
            <w:pPr>
              <w:numPr>
                <w:ilvl w:val="0"/>
                <w:numId w:val="17"/>
              </w:numPr>
              <w:tabs>
                <w:tab w:val="center" w:pos="4320"/>
                <w:tab w:val="right" w:pos="8640"/>
              </w:tabs>
              <w:spacing w:line="256" w:lineRule="auto"/>
              <w:rPr>
                <w:rFonts w:eastAsia="Times New Roman" w:cs="Calibri"/>
                <w:spacing w:val="-3"/>
                <w:sz w:val="18"/>
                <w:szCs w:val="18"/>
                <w:lang w:val="en-GB" w:eastAsia="en-GB"/>
              </w:rPr>
            </w:pPr>
            <w:r w:rsidRPr="002D3DEF">
              <w:rPr>
                <w:rFonts w:eastAsia="Times New Roman" w:cs="Calibri"/>
                <w:spacing w:val="-3"/>
                <w:sz w:val="18"/>
                <w:szCs w:val="18"/>
                <w:lang w:val="en-GB" w:eastAsia="en-GB"/>
              </w:rPr>
              <w:t xml:space="preserve">Participant Register with </w:t>
            </w:r>
            <w:sdt>
              <w:sdtPr>
                <w:rPr>
                  <w:rFonts w:eastAsia="Times New Roman" w:cs="Calibri"/>
                  <w:spacing w:val="-3"/>
                  <w:sz w:val="18"/>
                  <w:szCs w:val="18"/>
                  <w:lang w:val="en-GB" w:eastAsia="en-GB"/>
                </w:rPr>
                <w:tag w:val="goog_rdk_2"/>
                <w:id w:val="-926259817"/>
              </w:sdtPr>
              <w:sdtContent/>
            </w:sdt>
            <w:r w:rsidRPr="002D3DEF">
              <w:rPr>
                <w:rFonts w:eastAsia="Times New Roman" w:cs="Calibri"/>
                <w:spacing w:val="-3"/>
                <w:sz w:val="18"/>
                <w:szCs w:val="18"/>
                <w:lang w:val="en-GB" w:eastAsia="en-GB"/>
              </w:rPr>
              <w:t xml:space="preserve">sex and age disaggregated data </w:t>
            </w:r>
          </w:p>
          <w:p w14:paraId="5397C2AE" w14:textId="77777777" w:rsidR="006B0E4B" w:rsidRPr="002D3DEF" w:rsidRDefault="006B0E4B" w:rsidP="002D3DEF">
            <w:pPr>
              <w:numPr>
                <w:ilvl w:val="0"/>
                <w:numId w:val="17"/>
              </w:numPr>
              <w:tabs>
                <w:tab w:val="center" w:pos="4320"/>
                <w:tab w:val="right" w:pos="8640"/>
              </w:tabs>
              <w:spacing w:line="256" w:lineRule="auto"/>
              <w:rPr>
                <w:rFonts w:eastAsia="Times New Roman" w:cs="Calibri"/>
                <w:spacing w:val="-3"/>
                <w:sz w:val="18"/>
                <w:szCs w:val="18"/>
                <w:lang w:val="en-GB" w:eastAsia="en-GB"/>
              </w:rPr>
            </w:pPr>
            <w:r w:rsidRPr="002D3DEF">
              <w:rPr>
                <w:rFonts w:eastAsia="Times New Roman" w:cs="Calibri"/>
                <w:spacing w:val="-3"/>
                <w:sz w:val="18"/>
                <w:szCs w:val="18"/>
                <w:lang w:val="en-GB" w:eastAsia="en-GB"/>
              </w:rPr>
              <w:t xml:space="preserve">The use of Monitoring and Evaluation tools to capture feedback and impact </w:t>
            </w:r>
          </w:p>
          <w:p w14:paraId="001481E1" w14:textId="77777777" w:rsidR="006B0E4B" w:rsidRPr="002D3DEF" w:rsidRDefault="006B0E4B" w:rsidP="002D3DEF">
            <w:pPr>
              <w:numPr>
                <w:ilvl w:val="0"/>
                <w:numId w:val="17"/>
              </w:numPr>
              <w:tabs>
                <w:tab w:val="center" w:pos="4320"/>
                <w:tab w:val="right" w:pos="8640"/>
              </w:tabs>
              <w:spacing w:line="256" w:lineRule="auto"/>
              <w:rPr>
                <w:rFonts w:eastAsia="Times New Roman" w:cs="Calibri"/>
                <w:spacing w:val="-3"/>
                <w:sz w:val="18"/>
                <w:szCs w:val="18"/>
                <w:lang w:val="en-GB" w:eastAsia="en-GB"/>
              </w:rPr>
            </w:pPr>
            <w:r w:rsidRPr="002D3DEF">
              <w:rPr>
                <w:rFonts w:eastAsia="Times New Roman" w:cs="Calibri"/>
                <w:spacing w:val="-3"/>
                <w:sz w:val="18"/>
                <w:szCs w:val="18"/>
                <w:lang w:val="en-GB" w:eastAsia="en-GB"/>
              </w:rPr>
              <w:lastRenderedPageBreak/>
              <w:t>Pictures - group &amp; interactive (including participants &amp; presenters)</w:t>
            </w:r>
          </w:p>
          <w:p w14:paraId="243EF392" w14:textId="1418A40C" w:rsidR="003A7D0F" w:rsidRPr="002D3DEF" w:rsidRDefault="006B0E4B" w:rsidP="002D3DEF">
            <w:pPr>
              <w:numPr>
                <w:ilvl w:val="0"/>
                <w:numId w:val="17"/>
              </w:numPr>
              <w:tabs>
                <w:tab w:val="center" w:pos="4320"/>
                <w:tab w:val="right" w:pos="8640"/>
              </w:tabs>
              <w:spacing w:line="256" w:lineRule="auto"/>
              <w:rPr>
                <w:rFonts w:eastAsia="Times New Roman" w:cs="Calibri"/>
                <w:spacing w:val="-3"/>
                <w:sz w:val="18"/>
                <w:szCs w:val="18"/>
                <w:lang w:val="en-GB" w:eastAsia="en-GB"/>
              </w:rPr>
            </w:pPr>
            <w:r w:rsidRPr="002D3DEF">
              <w:rPr>
                <w:rFonts w:eastAsia="Times New Roman" w:cs="Calibri"/>
                <w:spacing w:val="-3"/>
                <w:sz w:val="18"/>
                <w:szCs w:val="18"/>
                <w:lang w:val="en-GB" w:eastAsia="en-GB"/>
              </w:rPr>
              <w:t xml:space="preserve">Media Release Form required for programme participants </w:t>
            </w:r>
            <w:r w:rsidR="00E46F07" w:rsidRPr="002D3DEF">
              <w:rPr>
                <w:rFonts w:eastAsia="Times New Roman" w:cs="Calibri"/>
                <w:spacing w:val="-3"/>
                <w:sz w:val="18"/>
                <w:szCs w:val="18"/>
                <w:lang w:val="en-GB" w:eastAsia="en-GB"/>
              </w:rPr>
              <w:t>e.g.,</w:t>
            </w:r>
            <w:r w:rsidRPr="002D3DEF">
              <w:rPr>
                <w:rFonts w:eastAsia="Times New Roman" w:cs="Calibri"/>
                <w:spacing w:val="-3"/>
                <w:sz w:val="18"/>
                <w:szCs w:val="18"/>
                <w:lang w:val="en-GB" w:eastAsia="en-GB"/>
              </w:rPr>
              <w:t xml:space="preserve"> children, direct beneficiaries </w:t>
            </w:r>
          </w:p>
          <w:p w14:paraId="2DC74119" w14:textId="6B6CE244" w:rsidR="006B0E4B" w:rsidRPr="002D3DEF" w:rsidRDefault="006B0E4B" w:rsidP="002D3DEF">
            <w:pPr>
              <w:numPr>
                <w:ilvl w:val="0"/>
                <w:numId w:val="17"/>
              </w:numPr>
              <w:tabs>
                <w:tab w:val="center" w:pos="4320"/>
                <w:tab w:val="right" w:pos="8640"/>
              </w:tabs>
              <w:spacing w:line="256" w:lineRule="auto"/>
              <w:rPr>
                <w:rFonts w:eastAsia="Times New Roman" w:cs="Calibri"/>
                <w:spacing w:val="-3"/>
                <w:sz w:val="18"/>
                <w:szCs w:val="18"/>
                <w:lang w:val="en-GB" w:eastAsia="en-GB"/>
              </w:rPr>
            </w:pPr>
            <w:r w:rsidRPr="002D3DEF">
              <w:rPr>
                <w:rFonts w:eastAsia="Times New Roman" w:cs="Calibri"/>
                <w:spacing w:val="-3"/>
                <w:sz w:val="18"/>
                <w:szCs w:val="18"/>
                <w:lang w:val="en-GB" w:eastAsia="en-GB"/>
              </w:rPr>
              <w:t>(</w:t>
            </w:r>
            <w:r w:rsidR="00E46F07" w:rsidRPr="002D3DEF">
              <w:rPr>
                <w:rFonts w:eastAsia="Times New Roman" w:cs="Calibri"/>
                <w:spacing w:val="-3"/>
                <w:sz w:val="18"/>
                <w:szCs w:val="18"/>
                <w:lang w:val="en-GB" w:eastAsia="en-GB"/>
              </w:rPr>
              <w:t>Survivors</w:t>
            </w:r>
            <w:r w:rsidRPr="002D3DEF">
              <w:rPr>
                <w:rFonts w:eastAsia="Times New Roman" w:cs="Calibri"/>
                <w:spacing w:val="-3"/>
                <w:sz w:val="18"/>
                <w:szCs w:val="18"/>
                <w:lang w:val="en-GB" w:eastAsia="en-GB"/>
              </w:rPr>
              <w:t xml:space="preserve"> or vulnerable groups)</w:t>
            </w:r>
          </w:p>
          <w:p w14:paraId="501923F0" w14:textId="77777777" w:rsidR="006B0E4B" w:rsidRPr="002D3DEF" w:rsidRDefault="006B0E4B" w:rsidP="002D3DEF">
            <w:pPr>
              <w:numPr>
                <w:ilvl w:val="0"/>
                <w:numId w:val="17"/>
              </w:numPr>
              <w:tabs>
                <w:tab w:val="center" w:pos="4320"/>
                <w:tab w:val="right" w:pos="8640"/>
              </w:tabs>
              <w:spacing w:line="256" w:lineRule="auto"/>
              <w:rPr>
                <w:rFonts w:eastAsia="Times New Roman" w:cs="Calibri"/>
                <w:spacing w:val="-3"/>
                <w:sz w:val="18"/>
                <w:szCs w:val="18"/>
                <w:lang w:val="en-GB" w:eastAsia="en-GB"/>
              </w:rPr>
            </w:pPr>
            <w:r w:rsidRPr="002D3DEF">
              <w:rPr>
                <w:rFonts w:eastAsia="Times New Roman" w:cs="Calibri"/>
                <w:spacing w:val="-3"/>
                <w:sz w:val="18"/>
                <w:szCs w:val="18"/>
                <w:lang w:val="en-GB" w:eastAsia="en-GB"/>
              </w:rPr>
              <w:t xml:space="preserve">Audience engagement data (in the case of media campaigns initiated for Spotlight) </w:t>
            </w:r>
          </w:p>
          <w:p w14:paraId="5B4056A5" w14:textId="065FCA34" w:rsidR="00AA0C62" w:rsidRPr="00A872BA" w:rsidRDefault="00AA0C62" w:rsidP="00A15534">
            <w:pPr>
              <w:jc w:val="both"/>
              <w:rPr>
                <w:rFonts w:cs="Calibri"/>
                <w:b/>
                <w:color w:val="000000"/>
                <w:spacing w:val="-3"/>
                <w:sz w:val="18"/>
                <w:szCs w:val="18"/>
              </w:rPr>
            </w:pPr>
          </w:p>
        </w:tc>
      </w:tr>
      <w:tr w:rsidR="00D45B16" w:rsidRPr="00A872BA" w14:paraId="4C610FB7" w14:textId="77777777" w:rsidTr="00A15534">
        <w:tc>
          <w:tcPr>
            <w:tcW w:w="9629" w:type="dxa"/>
          </w:tcPr>
          <w:p w14:paraId="5DEC1190" w14:textId="542A2320" w:rsidR="00D45B16" w:rsidRPr="00A73DD9" w:rsidRDefault="00D45B16" w:rsidP="00FD5180">
            <w:pPr>
              <w:numPr>
                <w:ilvl w:val="0"/>
                <w:numId w:val="2"/>
              </w:numPr>
              <w:tabs>
                <w:tab w:val="center" w:pos="4320"/>
                <w:tab w:val="right" w:pos="8640"/>
              </w:tabs>
              <w:jc w:val="both"/>
              <w:rPr>
                <w:rFonts w:eastAsia="Times New Roman" w:cs="Calibri"/>
                <w:b/>
                <w:color w:val="000000"/>
                <w:spacing w:val="-3"/>
                <w:sz w:val="18"/>
                <w:szCs w:val="18"/>
                <w:lang w:val="en-GB" w:eastAsia="en-GB"/>
              </w:rPr>
            </w:pPr>
            <w:r w:rsidRPr="00A872BA">
              <w:rPr>
                <w:rFonts w:eastAsia="Times New Roman" w:cs="Calibri"/>
                <w:color w:val="000000"/>
                <w:spacing w:val="-3"/>
                <w:sz w:val="18"/>
                <w:szCs w:val="18"/>
                <w:lang w:val="en-GB" w:eastAsia="en-GB"/>
              </w:rPr>
              <w:lastRenderedPageBreak/>
              <w:t xml:space="preserve"> </w:t>
            </w:r>
            <w:r w:rsidRPr="003B599D">
              <w:rPr>
                <w:rFonts w:eastAsia="Times New Roman" w:cs="Calibri"/>
                <w:b/>
                <w:color w:val="000000"/>
                <w:spacing w:val="-3"/>
                <w:sz w:val="18"/>
                <w:szCs w:val="18"/>
                <w:lang w:val="en-GB" w:eastAsia="en-GB"/>
              </w:rPr>
              <w:t>Timeframe:  Start date and end date for completion of required services/results</w:t>
            </w:r>
            <w:r w:rsidR="00701D63" w:rsidRPr="003B599D">
              <w:rPr>
                <w:rFonts w:eastAsia="Times New Roman" w:cs="Calibri"/>
                <w:b/>
                <w:color w:val="000000"/>
                <w:spacing w:val="-3"/>
                <w:sz w:val="18"/>
                <w:szCs w:val="18"/>
                <w:lang w:val="en-GB" w:eastAsia="en-GB"/>
              </w:rPr>
              <w:t xml:space="preserve"> </w:t>
            </w:r>
            <w:r w:rsidR="00701D63" w:rsidRPr="003B599D">
              <w:rPr>
                <w:rFonts w:eastAsia="Times New Roman" w:cs="Calibri"/>
                <w:b/>
                <w:spacing w:val="-3"/>
                <w:sz w:val="18"/>
                <w:szCs w:val="18"/>
                <w:lang w:val="en-GB" w:eastAsia="en-GB"/>
              </w:rPr>
              <w:t>[Please elaborate]</w:t>
            </w:r>
          </w:p>
          <w:p w14:paraId="37FAC15B" w14:textId="77777777" w:rsidR="006B0E4B" w:rsidRPr="006B0E4B" w:rsidRDefault="006B0E4B" w:rsidP="006B0E4B">
            <w:pPr>
              <w:tabs>
                <w:tab w:val="center" w:pos="4320"/>
                <w:tab w:val="right" w:pos="8640"/>
              </w:tabs>
              <w:jc w:val="both"/>
              <w:rPr>
                <w:sz w:val="8"/>
                <w:szCs w:val="8"/>
              </w:rPr>
            </w:pPr>
          </w:p>
          <w:p w14:paraId="398D24FE" w14:textId="59EDD9AC" w:rsidR="006B0E4B" w:rsidRDefault="006B0E4B" w:rsidP="006B0E4B">
            <w:pPr>
              <w:tabs>
                <w:tab w:val="center" w:pos="4320"/>
                <w:tab w:val="right" w:pos="8640"/>
              </w:tabs>
              <w:jc w:val="both"/>
              <w:rPr>
                <w:b/>
                <w:color w:val="000000"/>
                <w:sz w:val="18"/>
                <w:szCs w:val="18"/>
                <w:highlight w:val="yellow"/>
              </w:rPr>
            </w:pPr>
            <w:r>
              <w:rPr>
                <w:sz w:val="18"/>
                <w:szCs w:val="18"/>
              </w:rPr>
              <w:t>The expected duration of this partnership i</w:t>
            </w:r>
            <w:r w:rsidR="00710D91">
              <w:rPr>
                <w:sz w:val="18"/>
                <w:szCs w:val="18"/>
              </w:rPr>
              <w:t>s 6 months</w:t>
            </w:r>
            <w:r>
              <w:rPr>
                <w:b/>
                <w:sz w:val="18"/>
                <w:szCs w:val="18"/>
              </w:rPr>
              <w:t xml:space="preserve">. </w:t>
            </w:r>
            <w:r>
              <w:rPr>
                <w:b/>
                <w:color w:val="000000"/>
                <w:sz w:val="18"/>
                <w:szCs w:val="18"/>
                <w:highlight w:val="white"/>
              </w:rPr>
              <w:t xml:space="preserve">Extensions will not be permitted as programme closure will begin from </w:t>
            </w:r>
            <w:r w:rsidR="002D3DEF">
              <w:rPr>
                <w:b/>
                <w:color w:val="000000"/>
                <w:sz w:val="18"/>
                <w:szCs w:val="18"/>
                <w:highlight w:val="white"/>
              </w:rPr>
              <w:t>October</w:t>
            </w:r>
            <w:r w:rsidR="00304FAF">
              <w:rPr>
                <w:b/>
                <w:color w:val="000000"/>
                <w:sz w:val="18"/>
                <w:szCs w:val="18"/>
                <w:highlight w:val="white"/>
              </w:rPr>
              <w:t xml:space="preserve"> </w:t>
            </w:r>
            <w:r>
              <w:rPr>
                <w:b/>
                <w:color w:val="000000"/>
                <w:sz w:val="18"/>
                <w:szCs w:val="18"/>
                <w:highlight w:val="white"/>
              </w:rPr>
              <w:t>2023, to allow sufficient time for project and programme reporting.</w:t>
            </w:r>
          </w:p>
          <w:p w14:paraId="446AB2FB" w14:textId="0272D1DE" w:rsidR="00BF0379" w:rsidRPr="00A872BA" w:rsidRDefault="00BF0379" w:rsidP="006B0E4B">
            <w:pPr>
              <w:tabs>
                <w:tab w:val="center" w:pos="4320"/>
                <w:tab w:val="right" w:pos="8640"/>
              </w:tabs>
              <w:jc w:val="both"/>
              <w:rPr>
                <w:b/>
                <w:iCs/>
                <w:color w:val="000000"/>
                <w:sz w:val="18"/>
                <w:szCs w:val="18"/>
                <w:highlight w:val="yellow"/>
              </w:rPr>
            </w:pPr>
          </w:p>
        </w:tc>
      </w:tr>
      <w:tr w:rsidR="00D45B16" w:rsidRPr="00A872BA" w14:paraId="0B55902D" w14:textId="77777777" w:rsidTr="00A15534">
        <w:tc>
          <w:tcPr>
            <w:tcW w:w="9629" w:type="dxa"/>
          </w:tcPr>
          <w:p w14:paraId="42A4B2BA" w14:textId="1CCFD5CE" w:rsidR="00D45B16" w:rsidRPr="00FD5180" w:rsidRDefault="00D45B16" w:rsidP="00FD5180">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Competencies:</w:t>
            </w:r>
            <w:r w:rsidR="00701D63">
              <w:rPr>
                <w:rFonts w:eastAsia="Times New Roman" w:cs="Calibri"/>
                <w:color w:val="000000"/>
                <w:spacing w:val="-3"/>
                <w:sz w:val="18"/>
                <w:szCs w:val="18"/>
                <w:lang w:val="en-GB" w:eastAsia="en-GB"/>
              </w:rPr>
              <w:t xml:space="preserve"> </w:t>
            </w:r>
          </w:p>
          <w:p w14:paraId="2A8AA348" w14:textId="77777777" w:rsidR="00891204" w:rsidRDefault="00891204" w:rsidP="00891204">
            <w:pPr>
              <w:pStyle w:val="ListParagraph"/>
              <w:tabs>
                <w:tab w:val="center" w:pos="4320"/>
                <w:tab w:val="right" w:pos="8640"/>
              </w:tabs>
              <w:ind w:left="1080"/>
              <w:rPr>
                <w:rFonts w:eastAsia="Times New Roman" w:cs="Calibri"/>
                <w:spacing w:val="-3"/>
                <w:sz w:val="18"/>
                <w:szCs w:val="18"/>
                <w:lang w:val="en-GB" w:eastAsia="en-GB"/>
              </w:rPr>
            </w:pPr>
          </w:p>
          <w:p w14:paraId="20F6E87A" w14:textId="625AB4DA" w:rsidR="00891204" w:rsidRPr="006B1EB2" w:rsidRDefault="00891204" w:rsidP="00A85FE8">
            <w:pPr>
              <w:pStyle w:val="ListParagraph"/>
              <w:numPr>
                <w:ilvl w:val="0"/>
                <w:numId w:val="41"/>
              </w:numPr>
              <w:tabs>
                <w:tab w:val="center" w:pos="4320"/>
                <w:tab w:val="right" w:pos="8640"/>
              </w:tabs>
              <w:rPr>
                <w:rFonts w:eastAsia="Times New Roman" w:cs="Calibri"/>
                <w:b/>
                <w:bCs/>
                <w:color w:val="000000"/>
                <w:spacing w:val="-3"/>
                <w:sz w:val="20"/>
                <w:szCs w:val="20"/>
                <w:lang w:val="en-GB" w:eastAsia="en-GB"/>
              </w:rPr>
            </w:pPr>
            <w:r w:rsidRPr="006B1EB2">
              <w:rPr>
                <w:rFonts w:eastAsia="Times New Roman" w:cs="Calibri"/>
                <w:b/>
                <w:bCs/>
                <w:spacing w:val="-3"/>
                <w:sz w:val="18"/>
                <w:szCs w:val="18"/>
                <w:lang w:val="en-GB" w:eastAsia="en-GB"/>
              </w:rPr>
              <w:t>Technical/functional competencies required</w:t>
            </w:r>
          </w:p>
          <w:p w14:paraId="02A76AF9" w14:textId="77777777" w:rsidR="00FD5180" w:rsidRDefault="00FD5180" w:rsidP="00FD5180">
            <w:pPr>
              <w:pStyle w:val="ListParagraph"/>
              <w:tabs>
                <w:tab w:val="center" w:pos="4320"/>
                <w:tab w:val="right" w:pos="8640"/>
              </w:tabs>
              <w:ind w:left="1080"/>
              <w:rPr>
                <w:rFonts w:eastAsia="Times New Roman" w:cs="Calibri"/>
                <w:spacing w:val="-3"/>
                <w:sz w:val="18"/>
                <w:szCs w:val="18"/>
                <w:lang w:val="en-GB" w:eastAsia="en-GB"/>
              </w:rPr>
            </w:pPr>
          </w:p>
          <w:p w14:paraId="430DC77D" w14:textId="42AD9B99" w:rsidR="00C50051" w:rsidRPr="003A7D0F" w:rsidRDefault="00C50051" w:rsidP="003A7D0F">
            <w:pPr>
              <w:numPr>
                <w:ilvl w:val="0"/>
                <w:numId w:val="32"/>
              </w:numPr>
              <w:tabs>
                <w:tab w:val="center" w:pos="4320"/>
                <w:tab w:val="right" w:pos="8640"/>
              </w:tabs>
              <w:spacing w:line="360" w:lineRule="auto"/>
              <w:ind w:left="714" w:hanging="357"/>
              <w:rPr>
                <w:sz w:val="18"/>
                <w:szCs w:val="18"/>
              </w:rPr>
            </w:pPr>
            <w:r w:rsidRPr="003A7D0F">
              <w:rPr>
                <w:sz w:val="18"/>
                <w:szCs w:val="18"/>
              </w:rPr>
              <w:t>Responsible Party must be a Registered Non-Governmental Organization</w:t>
            </w:r>
            <w:r w:rsidR="005E46CD" w:rsidRPr="003A7D0F">
              <w:rPr>
                <w:sz w:val="18"/>
                <w:szCs w:val="18"/>
              </w:rPr>
              <w:t>/ Civil Society Organisation.</w:t>
            </w:r>
          </w:p>
          <w:p w14:paraId="40CF89BD" w14:textId="29825A82" w:rsidR="00F05B95" w:rsidRPr="003A7D0F" w:rsidRDefault="00F05B95" w:rsidP="003A7D0F">
            <w:pPr>
              <w:numPr>
                <w:ilvl w:val="0"/>
                <w:numId w:val="32"/>
              </w:numPr>
              <w:tabs>
                <w:tab w:val="center" w:pos="4320"/>
                <w:tab w:val="right" w:pos="8640"/>
              </w:tabs>
              <w:spacing w:line="360" w:lineRule="auto"/>
              <w:ind w:left="714" w:hanging="357"/>
              <w:rPr>
                <w:sz w:val="18"/>
                <w:szCs w:val="18"/>
              </w:rPr>
            </w:pPr>
            <w:r w:rsidRPr="003A7D0F">
              <w:rPr>
                <w:sz w:val="18"/>
                <w:szCs w:val="18"/>
              </w:rPr>
              <w:t xml:space="preserve">At least </w:t>
            </w:r>
            <w:r w:rsidR="005E46CD" w:rsidRPr="003A7D0F">
              <w:rPr>
                <w:sz w:val="18"/>
                <w:szCs w:val="18"/>
              </w:rPr>
              <w:t>3</w:t>
            </w:r>
            <w:r w:rsidRPr="003A7D0F">
              <w:rPr>
                <w:sz w:val="18"/>
                <w:szCs w:val="18"/>
              </w:rPr>
              <w:t xml:space="preserve"> years’ experience working </w:t>
            </w:r>
            <w:r w:rsidR="005E46CD" w:rsidRPr="003A7D0F">
              <w:rPr>
                <w:sz w:val="18"/>
                <w:szCs w:val="18"/>
              </w:rPr>
              <w:t xml:space="preserve">with gender equality and women’s rights, including elimination of violence against women. </w:t>
            </w:r>
          </w:p>
          <w:p w14:paraId="74E3FDC9" w14:textId="70AA58B2" w:rsidR="00F05B95" w:rsidRPr="003A7D0F" w:rsidRDefault="00F05B95" w:rsidP="003A7D0F">
            <w:pPr>
              <w:numPr>
                <w:ilvl w:val="0"/>
                <w:numId w:val="32"/>
              </w:numPr>
              <w:tabs>
                <w:tab w:val="center" w:pos="4320"/>
                <w:tab w:val="right" w:pos="8640"/>
              </w:tabs>
              <w:spacing w:line="360" w:lineRule="auto"/>
              <w:ind w:left="714" w:hanging="357"/>
              <w:rPr>
                <w:sz w:val="18"/>
                <w:szCs w:val="18"/>
              </w:rPr>
            </w:pPr>
            <w:r w:rsidRPr="003A7D0F">
              <w:rPr>
                <w:sz w:val="18"/>
                <w:szCs w:val="18"/>
              </w:rPr>
              <w:t>At least</w:t>
            </w:r>
            <w:r w:rsidR="00BF033E" w:rsidRPr="003A7D0F">
              <w:rPr>
                <w:sz w:val="18"/>
                <w:szCs w:val="18"/>
              </w:rPr>
              <w:t xml:space="preserve"> </w:t>
            </w:r>
            <w:r w:rsidR="00EB796F" w:rsidRPr="003A7D0F">
              <w:rPr>
                <w:sz w:val="18"/>
                <w:szCs w:val="18"/>
              </w:rPr>
              <w:t>3</w:t>
            </w:r>
            <w:r w:rsidRPr="003A7D0F">
              <w:rPr>
                <w:sz w:val="18"/>
                <w:szCs w:val="18"/>
              </w:rPr>
              <w:t xml:space="preserve"> years’ experience </w:t>
            </w:r>
            <w:r w:rsidR="00EB796F" w:rsidRPr="003A7D0F">
              <w:rPr>
                <w:sz w:val="18"/>
                <w:szCs w:val="18"/>
              </w:rPr>
              <w:t xml:space="preserve">implementing GBV/VAWG </w:t>
            </w:r>
            <w:r w:rsidR="00461687" w:rsidRPr="003A7D0F">
              <w:rPr>
                <w:sz w:val="18"/>
                <w:szCs w:val="18"/>
              </w:rPr>
              <w:t>programmes and initiatives.</w:t>
            </w:r>
          </w:p>
          <w:p w14:paraId="0BB7A3FF" w14:textId="57AF3553" w:rsidR="009D18B6" w:rsidRPr="003A7D0F" w:rsidRDefault="009D18B6" w:rsidP="003A7D0F">
            <w:pPr>
              <w:numPr>
                <w:ilvl w:val="0"/>
                <w:numId w:val="32"/>
              </w:numPr>
              <w:tabs>
                <w:tab w:val="center" w:pos="4320"/>
                <w:tab w:val="right" w:pos="8640"/>
              </w:tabs>
              <w:spacing w:line="360" w:lineRule="auto"/>
              <w:ind w:left="714" w:hanging="357"/>
              <w:rPr>
                <w:sz w:val="18"/>
                <w:szCs w:val="18"/>
              </w:rPr>
            </w:pPr>
            <w:r w:rsidRPr="003A7D0F">
              <w:rPr>
                <w:sz w:val="18"/>
                <w:szCs w:val="18"/>
              </w:rPr>
              <w:t xml:space="preserve">Experience with </w:t>
            </w:r>
            <w:r w:rsidR="00C244B5" w:rsidRPr="003A7D0F">
              <w:rPr>
                <w:sz w:val="18"/>
                <w:szCs w:val="18"/>
              </w:rPr>
              <w:t xml:space="preserve">working with one or more of the identified population groups would be considered an asset. </w:t>
            </w:r>
          </w:p>
          <w:p w14:paraId="54043095" w14:textId="77777777" w:rsidR="00FD5180" w:rsidRPr="00FD5180" w:rsidRDefault="00FD5180" w:rsidP="00FD5180">
            <w:pPr>
              <w:pStyle w:val="ListParagraph"/>
              <w:widowControl w:val="0"/>
              <w:tabs>
                <w:tab w:val="left" w:pos="783"/>
              </w:tabs>
              <w:autoSpaceDE w:val="0"/>
              <w:autoSpaceDN w:val="0"/>
              <w:spacing w:before="1" w:after="160" w:line="259" w:lineRule="auto"/>
              <w:ind w:right="113"/>
              <w:contextualSpacing w:val="0"/>
              <w:jc w:val="both"/>
              <w:rPr>
                <w:sz w:val="18"/>
                <w:szCs w:val="18"/>
              </w:rPr>
            </w:pPr>
          </w:p>
          <w:p w14:paraId="4689B4F4" w14:textId="07B7A4F5" w:rsidR="00BF0379" w:rsidRPr="006B1EB2" w:rsidRDefault="00A85FE8" w:rsidP="006B1EB2">
            <w:pPr>
              <w:pStyle w:val="ListParagraph"/>
              <w:numPr>
                <w:ilvl w:val="0"/>
                <w:numId w:val="41"/>
              </w:numPr>
              <w:tabs>
                <w:tab w:val="center" w:pos="4320"/>
                <w:tab w:val="right" w:pos="8640"/>
              </w:tabs>
              <w:rPr>
                <w:rFonts w:eastAsia="Times New Roman" w:cs="Calibri"/>
                <w:b/>
                <w:bCs/>
                <w:color w:val="000000"/>
                <w:spacing w:val="-3"/>
                <w:sz w:val="18"/>
                <w:szCs w:val="18"/>
                <w:lang w:val="en-GB" w:eastAsia="en-GB"/>
              </w:rPr>
            </w:pPr>
            <w:r w:rsidRPr="006B1EB2">
              <w:rPr>
                <w:rFonts w:eastAsia="Times New Roman" w:cs="Calibri"/>
                <w:b/>
                <w:bCs/>
                <w:color w:val="000000"/>
                <w:spacing w:val="-3"/>
                <w:sz w:val="18"/>
                <w:szCs w:val="18"/>
                <w:lang w:val="en-GB" w:eastAsia="en-GB"/>
              </w:rPr>
              <w:t xml:space="preserve">Other competencies, which while not required, can be an asset for the performance of services </w:t>
            </w:r>
          </w:p>
          <w:p w14:paraId="72057D88"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0095214C" w14:textId="77777777" w:rsidR="00BF0379" w:rsidRPr="003A7D0F" w:rsidRDefault="00AD548C" w:rsidP="003A7D0F">
            <w:pPr>
              <w:numPr>
                <w:ilvl w:val="0"/>
                <w:numId w:val="32"/>
              </w:numPr>
              <w:tabs>
                <w:tab w:val="center" w:pos="4320"/>
                <w:tab w:val="right" w:pos="8640"/>
              </w:tabs>
              <w:spacing w:line="360" w:lineRule="auto"/>
              <w:ind w:left="714" w:hanging="357"/>
              <w:rPr>
                <w:sz w:val="18"/>
                <w:szCs w:val="18"/>
              </w:rPr>
            </w:pPr>
            <w:r w:rsidRPr="003A7D0F">
              <w:rPr>
                <w:sz w:val="18"/>
                <w:szCs w:val="18"/>
              </w:rPr>
              <w:t>Previous experience working on United Nations or donor-funded projects.</w:t>
            </w:r>
          </w:p>
          <w:p w14:paraId="76EF03BB" w14:textId="77777777" w:rsidR="00AD548C" w:rsidRPr="003A7D0F" w:rsidRDefault="001D2207" w:rsidP="003A7D0F">
            <w:pPr>
              <w:numPr>
                <w:ilvl w:val="0"/>
                <w:numId w:val="32"/>
              </w:numPr>
              <w:tabs>
                <w:tab w:val="center" w:pos="4320"/>
                <w:tab w:val="right" w:pos="8640"/>
              </w:tabs>
              <w:spacing w:line="360" w:lineRule="auto"/>
              <w:ind w:left="714" w:hanging="357"/>
              <w:rPr>
                <w:rFonts w:eastAsia="Times New Roman" w:cs="Calibri"/>
                <w:color w:val="000000"/>
                <w:spacing w:val="-3"/>
                <w:sz w:val="18"/>
                <w:szCs w:val="18"/>
                <w:lang w:val="en-GB" w:eastAsia="en-GB"/>
              </w:rPr>
            </w:pPr>
            <w:r w:rsidRPr="003A7D0F">
              <w:rPr>
                <w:sz w:val="18"/>
                <w:szCs w:val="18"/>
              </w:rPr>
              <w:t xml:space="preserve">An adequate number of trained professional and administrative staff or </w:t>
            </w:r>
            <w:r w:rsidR="00641900" w:rsidRPr="003A7D0F">
              <w:rPr>
                <w:sz w:val="18"/>
                <w:szCs w:val="18"/>
              </w:rPr>
              <w:t>contractors to be able to implement, monitor and report on the project.</w:t>
            </w:r>
            <w:r w:rsidR="00641900">
              <w:rPr>
                <w:rFonts w:cstheme="minorHAnsi"/>
                <w:sz w:val="18"/>
                <w:szCs w:val="18"/>
              </w:rPr>
              <w:t xml:space="preserve"> </w:t>
            </w:r>
          </w:p>
          <w:p w14:paraId="4887585C" w14:textId="661CB8EB" w:rsidR="003A7D0F" w:rsidRPr="003A7D0F" w:rsidRDefault="003A7D0F" w:rsidP="003A7D0F">
            <w:pPr>
              <w:tabs>
                <w:tab w:val="center" w:pos="4320"/>
                <w:tab w:val="right" w:pos="8640"/>
              </w:tabs>
              <w:spacing w:line="360" w:lineRule="auto"/>
              <w:ind w:left="714"/>
              <w:rPr>
                <w:rFonts w:eastAsia="Times New Roman" w:cs="Calibri"/>
                <w:color w:val="000000"/>
                <w:spacing w:val="-3"/>
                <w:sz w:val="10"/>
                <w:szCs w:val="10"/>
                <w:lang w:val="en-GB" w:eastAsia="en-GB"/>
              </w:rPr>
            </w:pPr>
          </w:p>
        </w:tc>
      </w:tr>
    </w:tbl>
    <w:p w14:paraId="59273299" w14:textId="764368E4" w:rsidR="00C22EF1" w:rsidRPr="00637BD9" w:rsidRDefault="00C22EF1" w:rsidP="00637BD9">
      <w:pPr>
        <w:rPr>
          <w:rFonts w:ascii="Calibri" w:eastAsia="Calibri" w:hAnsi="Calibri" w:cs="Calibri"/>
          <w:color w:val="000000"/>
          <w:sz w:val="18"/>
          <w:szCs w:val="18"/>
          <w:lang w:val="en-CA"/>
        </w:rPr>
      </w:pPr>
      <w:r w:rsidRPr="00A872BA">
        <w:rPr>
          <w:rFonts w:ascii="Calibri" w:eastAsia="Calibri" w:hAnsi="Calibri" w:cs="Calibri"/>
          <w:color w:val="000000"/>
          <w:spacing w:val="-2"/>
          <w:sz w:val="18"/>
          <w:szCs w:val="18"/>
          <w:lang w:val="en-CA"/>
        </w:rPr>
        <w:br w:type="page"/>
      </w:r>
    </w:p>
    <w:p w14:paraId="2FCA25D0" w14:textId="77777777" w:rsidR="00A56B0D" w:rsidRDefault="00A56B0D"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629E2175" w14:textId="77777777" w:rsidR="003F77C5" w:rsidRDefault="003F77C5"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17AA7DA6" w14:textId="1063E03C" w:rsidR="00CA050B" w:rsidRPr="003B2FD1" w:rsidRDefault="00CA050B" w:rsidP="007B6334">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t>Annex B-</w:t>
      </w:r>
      <w:r w:rsidR="007B6334" w:rsidRPr="003B2FD1">
        <w:rPr>
          <w:rFonts w:ascii="Calibri" w:eastAsia="Times New Roman" w:hAnsi="Calibri" w:cs="Calibri"/>
          <w:b/>
          <w:bCs/>
          <w:color w:val="002060"/>
          <w:sz w:val="24"/>
          <w:szCs w:val="24"/>
          <w:lang w:val="en-GB" w:eastAsia="en-GB"/>
        </w:rPr>
        <w:t>1</w:t>
      </w:r>
    </w:p>
    <w:p w14:paraId="204CEA91" w14:textId="6BA18CD0" w:rsidR="00CA050B" w:rsidRPr="003B2FD1"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411AD0E3" w14:textId="77777777" w:rsidR="008A4EC7" w:rsidRPr="008A4EC7"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A872B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2A30447"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9A93018" w14:textId="4E4D413D" w:rsidR="00AB2D73" w:rsidRPr="00AB2D73" w:rsidRDefault="00AB2D73" w:rsidP="00AB2D73">
      <w:pPr>
        <w:tabs>
          <w:tab w:val="center" w:pos="4320"/>
          <w:tab w:val="right" w:pos="8640"/>
        </w:tabs>
        <w:spacing w:after="0" w:line="240" w:lineRule="auto"/>
        <w:rPr>
          <w:rFonts w:eastAsia="Times New Roman" w:cstheme="minorHAnsi"/>
          <w:b/>
          <w:color w:val="C00000"/>
          <w:sz w:val="20"/>
          <w:szCs w:val="20"/>
        </w:rPr>
      </w:pPr>
      <w:r w:rsidRPr="00AB2D73">
        <w:rPr>
          <w:rFonts w:ascii="Calibri" w:eastAsia="Times New Roman" w:hAnsi="Calibri" w:cs="Calibri"/>
          <w:b/>
          <w:color w:val="C00000"/>
          <w:sz w:val="20"/>
          <w:szCs w:val="20"/>
          <w:lang w:eastAsia="en-GB"/>
        </w:rPr>
        <w:t xml:space="preserve">CFP No. </w:t>
      </w:r>
      <w:r w:rsidR="002D3DEF">
        <w:rPr>
          <w:rFonts w:ascii="Calibri" w:eastAsia="Times New Roman" w:hAnsi="Calibri" w:cs="Calibri"/>
          <w:b/>
          <w:color w:val="C00000"/>
          <w:sz w:val="20"/>
          <w:szCs w:val="20"/>
          <w:lang w:eastAsia="en-GB"/>
        </w:rPr>
        <w:t>2023/0</w:t>
      </w:r>
      <w:r w:rsidR="00DF7561">
        <w:rPr>
          <w:rFonts w:ascii="Calibri" w:eastAsia="Times New Roman" w:hAnsi="Calibri" w:cs="Calibri"/>
          <w:b/>
          <w:color w:val="C00000"/>
          <w:sz w:val="20"/>
          <w:szCs w:val="20"/>
          <w:lang w:eastAsia="en-GB"/>
        </w:rPr>
        <w:t>5</w:t>
      </w:r>
    </w:p>
    <w:p w14:paraId="7AA6F630" w14:textId="77777777" w:rsidR="00AB2D73" w:rsidRPr="00856854" w:rsidRDefault="00AB2D73" w:rsidP="00AB2D73">
      <w:pPr>
        <w:tabs>
          <w:tab w:val="center" w:pos="4320"/>
          <w:tab w:val="right" w:pos="8640"/>
        </w:tabs>
        <w:spacing w:after="0" w:line="240" w:lineRule="auto"/>
        <w:rPr>
          <w:rFonts w:ascii="Calibri" w:eastAsia="Times New Roman" w:hAnsi="Calibri" w:cs="Calibri"/>
          <w:b/>
          <w:sz w:val="20"/>
          <w:szCs w:val="20"/>
          <w:lang w:eastAsia="en-GB"/>
        </w:rPr>
      </w:pPr>
    </w:p>
    <w:p w14:paraId="723F77BC" w14:textId="2FC9DF41" w:rsidR="00AB2D73" w:rsidRPr="00856854" w:rsidRDefault="00AB2D73" w:rsidP="00AB2D73">
      <w:pPr>
        <w:tabs>
          <w:tab w:val="center" w:pos="4320"/>
          <w:tab w:val="right" w:pos="8640"/>
        </w:tabs>
        <w:spacing w:after="0" w:line="240" w:lineRule="auto"/>
        <w:rPr>
          <w:rFonts w:ascii="Calibri" w:eastAsia="Times New Roman" w:hAnsi="Calibri" w:cs="Calibri"/>
          <w:b/>
          <w:sz w:val="20"/>
          <w:szCs w:val="20"/>
          <w:lang w:eastAsia="en-GB"/>
        </w:rPr>
      </w:pPr>
      <w:r w:rsidRPr="00856854">
        <w:rPr>
          <w:rFonts w:ascii="Calibri" w:eastAsia="Times New Roman" w:hAnsi="Calibri" w:cs="Calibri"/>
          <w:b/>
          <w:sz w:val="20"/>
          <w:szCs w:val="20"/>
          <w:lang w:eastAsia="en-GB"/>
        </w:rPr>
        <w:t>Call for proposal</w:t>
      </w:r>
      <w:r w:rsidR="00F56074">
        <w:rPr>
          <w:rFonts w:ascii="Calibri" w:eastAsia="Times New Roman" w:hAnsi="Calibri" w:cs="Calibri"/>
          <w:b/>
          <w:sz w:val="20"/>
          <w:szCs w:val="20"/>
          <w:lang w:eastAsia="en-GB"/>
        </w:rPr>
        <w:t>s</w:t>
      </w:r>
      <w:r w:rsidRPr="00856854">
        <w:rPr>
          <w:rFonts w:ascii="Calibri" w:eastAsia="Times New Roman" w:hAnsi="Calibri" w:cs="Calibri"/>
          <w:b/>
          <w:sz w:val="20"/>
          <w:szCs w:val="20"/>
          <w:lang w:eastAsia="en-GB"/>
        </w:rPr>
        <w:t xml:space="preserve"> for Responsible Party</w:t>
      </w:r>
    </w:p>
    <w:p w14:paraId="22683AAD" w14:textId="5BF80312" w:rsidR="00A73DD9" w:rsidRDefault="00A73DD9" w:rsidP="002D3DEF">
      <w:pPr>
        <w:widowControl w:val="0"/>
        <w:autoSpaceDE w:val="0"/>
        <w:autoSpaceDN w:val="0"/>
        <w:spacing w:after="0"/>
        <w:rPr>
          <w:rFonts w:ascii="Calibri" w:eastAsia="Times New Roman" w:hAnsi="Calibri" w:cs="Calibri"/>
          <w:b/>
          <w:sz w:val="20"/>
          <w:szCs w:val="20"/>
          <w:lang w:eastAsia="en-GB"/>
        </w:rPr>
      </w:pPr>
      <w:r w:rsidRPr="00E65D9B">
        <w:rPr>
          <w:rFonts w:ascii="Calibri" w:eastAsia="Times New Roman" w:hAnsi="Calibri" w:cs="Calibri"/>
          <w:b/>
          <w:sz w:val="20"/>
          <w:szCs w:val="20"/>
          <w:lang w:eastAsia="en-GB"/>
        </w:rPr>
        <w:t xml:space="preserve">Description of Services: </w:t>
      </w:r>
    </w:p>
    <w:p w14:paraId="549ABA15" w14:textId="77777777" w:rsidR="002D3DEF" w:rsidRPr="00E65D9B" w:rsidRDefault="002D3DEF" w:rsidP="00E65D9B">
      <w:pPr>
        <w:widowControl w:val="0"/>
        <w:autoSpaceDE w:val="0"/>
        <w:autoSpaceDN w:val="0"/>
        <w:spacing w:after="0"/>
        <w:ind w:firstLine="720"/>
        <w:rPr>
          <w:rFonts w:ascii="Calibri" w:eastAsia="Times New Roman" w:hAnsi="Calibri" w:cs="Calibri"/>
          <w:b/>
          <w:sz w:val="20"/>
          <w:szCs w:val="20"/>
          <w:lang w:eastAsia="en-GB"/>
        </w:rPr>
      </w:pPr>
    </w:p>
    <w:p w14:paraId="01A0B798" w14:textId="4F2E9AA8" w:rsidR="00DF7561" w:rsidRDefault="00DF7561" w:rsidP="00DF7561">
      <w:pPr>
        <w:rPr>
          <w:rFonts w:cstheme="minorHAnsi"/>
          <w:b/>
          <w:bCs/>
          <w:sz w:val="18"/>
          <w:szCs w:val="18"/>
        </w:rPr>
      </w:pPr>
      <w:r w:rsidRPr="0009445C">
        <w:rPr>
          <w:rFonts w:cstheme="minorHAnsi"/>
          <w:b/>
          <w:bCs/>
          <w:sz w:val="18"/>
          <w:szCs w:val="18"/>
          <w:u w:val="single"/>
        </w:rPr>
        <w:t>Pillar 6</w:t>
      </w:r>
      <w:r>
        <w:rPr>
          <w:rFonts w:cstheme="minorHAnsi"/>
          <w:b/>
          <w:bCs/>
          <w:sz w:val="18"/>
          <w:szCs w:val="18"/>
          <w:u w:val="single"/>
        </w:rPr>
        <w:t xml:space="preserve">: </w:t>
      </w:r>
      <w:r w:rsidRPr="0009445C">
        <w:rPr>
          <w:rFonts w:cstheme="minorHAnsi"/>
          <w:b/>
          <w:bCs/>
          <w:sz w:val="18"/>
          <w:szCs w:val="18"/>
          <w:u w:val="single"/>
        </w:rPr>
        <w:t>Output 6.1</w:t>
      </w:r>
      <w:r>
        <w:rPr>
          <w:rFonts w:cstheme="minorHAnsi"/>
          <w:b/>
          <w:bCs/>
          <w:sz w:val="18"/>
          <w:szCs w:val="18"/>
          <w:u w:val="single"/>
        </w:rPr>
        <w:t xml:space="preserve"> - </w:t>
      </w:r>
      <w:r w:rsidRPr="0009445C">
        <w:rPr>
          <w:rFonts w:cstheme="minorHAnsi"/>
          <w:b/>
          <w:bCs/>
          <w:sz w:val="18"/>
          <w:szCs w:val="18"/>
        </w:rPr>
        <w:t xml:space="preserve">It is expected that women's rights groups and relevant CSOs, have increased opportunities and support to share knowledge, network, partner and jointly advocate for GEWE and ending VAWG, including family violence, with relevant stakeholders at sub-national, national, </w:t>
      </w:r>
      <w:r w:rsidR="00E46F07" w:rsidRPr="0009445C">
        <w:rPr>
          <w:rFonts w:cstheme="minorHAnsi"/>
          <w:b/>
          <w:bCs/>
          <w:sz w:val="18"/>
          <w:szCs w:val="18"/>
        </w:rPr>
        <w:t>regional,</w:t>
      </w:r>
      <w:r w:rsidRPr="0009445C">
        <w:rPr>
          <w:rFonts w:cstheme="minorHAnsi"/>
          <w:b/>
          <w:bCs/>
          <w:sz w:val="18"/>
          <w:szCs w:val="18"/>
        </w:rPr>
        <w:t xml:space="preserve"> and global levels</w:t>
      </w:r>
      <w:r>
        <w:rPr>
          <w:rFonts w:cstheme="minorHAnsi"/>
          <w:b/>
          <w:bCs/>
          <w:sz w:val="18"/>
          <w:szCs w:val="18"/>
        </w:rPr>
        <w:t>.</w:t>
      </w:r>
      <w:r w:rsidRPr="0009445C">
        <w:rPr>
          <w:rFonts w:cstheme="minorHAnsi"/>
          <w:b/>
          <w:bCs/>
          <w:sz w:val="18"/>
          <w:szCs w:val="18"/>
        </w:rPr>
        <w:t xml:space="preserve"> </w:t>
      </w:r>
    </w:p>
    <w:p w14:paraId="6EEC53E8" w14:textId="1BE34440" w:rsidR="00DF7561" w:rsidRPr="00DF7561" w:rsidRDefault="00DF7561" w:rsidP="00454F65">
      <w:pPr>
        <w:pStyle w:val="ListParagraph"/>
        <w:numPr>
          <w:ilvl w:val="0"/>
          <w:numId w:val="22"/>
        </w:numPr>
        <w:ind w:left="357" w:hanging="357"/>
        <w:contextualSpacing w:val="0"/>
        <w:rPr>
          <w:rFonts w:ascii="Calibri" w:eastAsia="Times New Roman" w:hAnsi="Calibri" w:cstheme="minorHAnsi"/>
          <w:sz w:val="18"/>
          <w:szCs w:val="18"/>
          <w:lang w:val="en-CA"/>
        </w:rPr>
      </w:pPr>
      <w:r w:rsidRPr="00DF7561">
        <w:rPr>
          <w:rFonts w:eastAsia="Times New Roman" w:cstheme="minorHAnsi"/>
          <w:sz w:val="18"/>
          <w:szCs w:val="18"/>
        </w:rPr>
        <w:t>One grant to a CSO to provide training for women's rights organisations (WROs) and CSOs on effective advocacy with parliaments (15,000 USD equivalent in local currency).</w:t>
      </w:r>
    </w:p>
    <w:p w14:paraId="78BE1CD8" w14:textId="77777777" w:rsidR="00DF7561" w:rsidRPr="00DF7561" w:rsidRDefault="00DF7561" w:rsidP="00DF7561">
      <w:pPr>
        <w:pStyle w:val="ListParagraph"/>
        <w:spacing w:after="0" w:line="240" w:lineRule="auto"/>
        <w:ind w:left="357"/>
        <w:contextualSpacing w:val="0"/>
        <w:rPr>
          <w:rFonts w:ascii="Calibri" w:eastAsia="Times New Roman" w:hAnsi="Calibri" w:cstheme="minorHAnsi"/>
          <w:sz w:val="18"/>
          <w:szCs w:val="18"/>
          <w:lang w:val="en-CA"/>
        </w:rPr>
      </w:pPr>
    </w:p>
    <w:p w14:paraId="7B5BCDB2" w14:textId="77777777" w:rsidR="00DF7561" w:rsidRPr="00A56B0D" w:rsidRDefault="00DF7561" w:rsidP="00DF7561">
      <w:pPr>
        <w:pStyle w:val="ListParagraph"/>
        <w:spacing w:after="0" w:line="240" w:lineRule="auto"/>
        <w:ind w:left="357"/>
        <w:contextualSpacing w:val="0"/>
        <w:rPr>
          <w:rFonts w:eastAsia="Times New Roman" w:cstheme="minorHAnsi"/>
          <w:sz w:val="2"/>
          <w:szCs w:val="2"/>
        </w:rPr>
      </w:pPr>
    </w:p>
    <w:p w14:paraId="0BEF292B" w14:textId="77777777" w:rsidR="00DF7561" w:rsidRPr="0009445C" w:rsidRDefault="00DF7561" w:rsidP="00DF7561">
      <w:pPr>
        <w:pStyle w:val="ListParagraph"/>
        <w:numPr>
          <w:ilvl w:val="0"/>
          <w:numId w:val="22"/>
        </w:numPr>
        <w:spacing w:after="0" w:line="240" w:lineRule="auto"/>
        <w:contextualSpacing w:val="0"/>
        <w:rPr>
          <w:rFonts w:eastAsia="Times New Roman" w:cstheme="minorHAnsi"/>
          <w:sz w:val="18"/>
          <w:szCs w:val="18"/>
        </w:rPr>
      </w:pPr>
      <w:r w:rsidRPr="0009445C">
        <w:rPr>
          <w:rFonts w:eastAsia="Times New Roman" w:cstheme="minorHAnsi"/>
          <w:sz w:val="18"/>
          <w:szCs w:val="18"/>
        </w:rPr>
        <w:t>One or more grants to a CSO coalition/consortiums will work jointly to set up a CSO network, including public sensitisation on the roles of civil society, pairing of interns and resources with organisations, and mobilising interest in volunteerism for civil society</w:t>
      </w:r>
      <w:r>
        <w:rPr>
          <w:rFonts w:eastAsia="Times New Roman" w:cstheme="minorHAnsi"/>
          <w:sz w:val="18"/>
          <w:szCs w:val="18"/>
        </w:rPr>
        <w:t xml:space="preserve"> (15,000 USD equivalent in local currency).</w:t>
      </w:r>
    </w:p>
    <w:p w14:paraId="3D93C5E8" w14:textId="77777777" w:rsidR="002D3DEF" w:rsidRPr="0009445C" w:rsidRDefault="002D3DEF" w:rsidP="00F56074">
      <w:pPr>
        <w:pStyle w:val="ListParagraph"/>
        <w:ind w:left="357"/>
        <w:contextualSpacing w:val="0"/>
        <w:rPr>
          <w:rFonts w:eastAsia="Times New Roman" w:cstheme="minorHAnsi"/>
          <w:sz w:val="18"/>
          <w:szCs w:val="18"/>
        </w:rPr>
      </w:pPr>
    </w:p>
    <w:p w14:paraId="6FFB9B37" w14:textId="25C5BE9D" w:rsidR="002C051E" w:rsidRPr="00A56B0D" w:rsidRDefault="005E7CBA" w:rsidP="002C051E">
      <w:pPr>
        <w:tabs>
          <w:tab w:val="left" w:pos="-1440"/>
          <w:tab w:val="center" w:pos="4680"/>
          <w:tab w:val="left" w:pos="7200"/>
          <w:tab w:val="right" w:pos="9360"/>
        </w:tabs>
        <w:suppressAutoHyphens/>
        <w:spacing w:after="0" w:line="240" w:lineRule="auto"/>
        <w:jc w:val="both"/>
        <w:rPr>
          <w:rFonts w:ascii="Calibri" w:eastAsia="Times New Roman" w:hAnsi="Calibri" w:cs="Calibri"/>
          <w:sz w:val="18"/>
          <w:szCs w:val="18"/>
          <w:lang w:eastAsia="en-GB"/>
        </w:rPr>
      </w:pPr>
      <w:r>
        <w:rPr>
          <w:rFonts w:ascii="Calibri" w:eastAsia="Times New Roman" w:hAnsi="Calibri" w:cs="Calibri"/>
          <w:sz w:val="18"/>
          <w:szCs w:val="18"/>
          <w:lang w:eastAsia="en-GB"/>
        </w:rPr>
        <w:t>Propo</w:t>
      </w:r>
      <w:r w:rsidR="001C7C41">
        <w:rPr>
          <w:rFonts w:ascii="Calibri" w:eastAsia="Times New Roman" w:hAnsi="Calibri" w:cs="Calibri"/>
          <w:sz w:val="18"/>
          <w:szCs w:val="18"/>
          <w:lang w:eastAsia="en-GB"/>
        </w:rPr>
        <w:t xml:space="preserve">nents </w:t>
      </w:r>
      <w:r w:rsidR="002C051E" w:rsidRPr="00A56B0D">
        <w:rPr>
          <w:rFonts w:ascii="Calibri" w:eastAsia="Times New Roman" w:hAnsi="Calibri" w:cs="Calibri"/>
          <w:sz w:val="18"/>
          <w:szCs w:val="18"/>
          <w:lang w:eastAsia="en-GB"/>
        </w:rPr>
        <w:t xml:space="preserve">are requested to complete this form and return it as part of their submission. Applicants will receive a </w:t>
      </w:r>
      <w:r w:rsidR="002C051E" w:rsidRPr="00A56B0D">
        <w:rPr>
          <w:rFonts w:ascii="Calibri" w:eastAsia="Times New Roman" w:hAnsi="Calibri" w:cs="Calibri"/>
          <w:b/>
          <w:sz w:val="18"/>
          <w:szCs w:val="18"/>
          <w:lang w:eastAsia="en-GB"/>
        </w:rPr>
        <w:t>pass/fail rating</w:t>
      </w:r>
      <w:r w:rsidR="002C051E" w:rsidRPr="00A56B0D">
        <w:rPr>
          <w:rFonts w:ascii="Calibri" w:eastAsia="Times New Roman" w:hAnsi="Calibri" w:cs="Calibri"/>
          <w:sz w:val="18"/>
          <w:szCs w:val="18"/>
          <w:lang w:eastAsia="en-GB"/>
        </w:rPr>
        <w:t xml:space="preserve"> on this section. To be considered, applicants </w:t>
      </w:r>
      <w:r w:rsidR="002C051E" w:rsidRPr="00A56B0D">
        <w:rPr>
          <w:rFonts w:ascii="Calibri" w:eastAsia="Times New Roman" w:hAnsi="Calibri" w:cs="Calibri"/>
          <w:b/>
          <w:sz w:val="18"/>
          <w:szCs w:val="18"/>
          <w:lang w:eastAsia="en-GB"/>
        </w:rPr>
        <w:t>must meet all the mandatory criteria described below</w:t>
      </w:r>
      <w:r w:rsidR="002C051E" w:rsidRPr="00A56B0D">
        <w:rPr>
          <w:rFonts w:ascii="Calibri" w:eastAsia="Times New Roman" w:hAnsi="Calibri" w:cs="Calibri"/>
          <w:sz w:val="18"/>
          <w:szCs w:val="18"/>
          <w:lang w:eastAsia="en-GB"/>
        </w:rPr>
        <w:t xml:space="preserve">. All questions should be answered on this form or an exact duplicate thereof. UNWOMEN reserves the right to verify any information contained in </w:t>
      </w:r>
      <w:r w:rsidR="003E42F2">
        <w:rPr>
          <w:rFonts w:ascii="Calibri" w:eastAsia="Times New Roman" w:hAnsi="Calibri" w:cs="Calibri"/>
          <w:sz w:val="18"/>
          <w:szCs w:val="18"/>
          <w:lang w:eastAsia="en-GB"/>
        </w:rPr>
        <w:t>proponent</w:t>
      </w:r>
      <w:r w:rsidR="002C051E" w:rsidRPr="00A56B0D">
        <w:rPr>
          <w:rFonts w:ascii="Calibri" w:eastAsia="Times New Roman" w:hAnsi="Calibri" w:cs="Calibri"/>
          <w:sz w:val="18"/>
          <w:szCs w:val="18"/>
          <w:lang w:eastAsia="en-GB"/>
        </w:rPr>
        <w: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872BA" w:rsidRDefault="00CA050B" w:rsidP="00CA050B">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1"/>
        <w:gridCol w:w="3078"/>
      </w:tblGrid>
      <w:tr w:rsidR="00CA050B"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B040BEB" w14:textId="0E1BF67B" w:rsidR="00CA050B" w:rsidRPr="00A872BA" w:rsidRDefault="001C7C41" w:rsidP="00C41F68">
            <w:pPr>
              <w:keepNext/>
              <w:spacing w:after="60" w:line="240" w:lineRule="auto"/>
              <w:jc w:val="both"/>
              <w:outlineLvl w:val="3"/>
              <w:rPr>
                <w:rFonts w:ascii="Calibri" w:eastAsia="Arial" w:hAnsi="Calibri" w:cs="Calibri"/>
                <w:b/>
                <w:i/>
                <w:iCs/>
                <w:color w:val="000000"/>
                <w:sz w:val="18"/>
                <w:szCs w:val="18"/>
              </w:rPr>
            </w:pPr>
            <w:r>
              <w:rPr>
                <w:rFonts w:ascii="Calibri" w:eastAsia="Arial" w:hAnsi="Calibri" w:cs="Calibri"/>
                <w:b/>
                <w:color w:val="000000"/>
                <w:sz w:val="18"/>
                <w:szCs w:val="18"/>
              </w:rPr>
              <w:t>Proponen</w:t>
            </w:r>
            <w:r w:rsidR="00774028">
              <w:rPr>
                <w:rFonts w:ascii="Calibri" w:eastAsia="Arial" w:hAnsi="Calibri" w:cs="Calibri"/>
                <w:b/>
                <w:color w:val="000000"/>
                <w:sz w:val="18"/>
                <w:szCs w:val="18"/>
              </w:rPr>
              <w:t>t</w:t>
            </w:r>
            <w:r w:rsidR="004A1E03">
              <w:rPr>
                <w:rFonts w:ascii="Calibri" w:eastAsia="Arial" w:hAnsi="Calibri" w:cs="Calibri"/>
                <w:b/>
                <w:color w:val="000000"/>
                <w:sz w:val="18"/>
                <w:szCs w:val="18"/>
              </w:rPr>
              <w:t xml:space="preserve">’s </w:t>
            </w:r>
            <w:r w:rsidR="00CA050B" w:rsidRPr="00A872BA">
              <w:rPr>
                <w:rFonts w:ascii="Calibri" w:eastAsia="Arial" w:hAnsi="Calibri" w:cs="Calibri"/>
                <w:b/>
                <w:color w:val="000000"/>
                <w:sz w:val="18"/>
                <w:szCs w:val="18"/>
              </w:rPr>
              <w:t>response</w:t>
            </w:r>
          </w:p>
        </w:tc>
      </w:tr>
      <w:tr w:rsidR="00CA050B" w:rsidRPr="00A872BA" w14:paraId="4F972DF8" w14:textId="77777777" w:rsidTr="2D8D40C5">
        <w:tc>
          <w:tcPr>
            <w:tcW w:w="6011" w:type="dxa"/>
          </w:tcPr>
          <w:p w14:paraId="242EE6DF" w14:textId="77777777" w:rsidR="00CA050B" w:rsidRPr="00A872BA"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5818EF0A" w14:textId="77777777" w:rsidR="00CA050B" w:rsidRPr="00A87881" w:rsidRDefault="00CA050B" w:rsidP="00A15534">
            <w:pPr>
              <w:spacing w:before="120" w:after="120" w:line="240" w:lineRule="auto"/>
              <w:rPr>
                <w:rFonts w:ascii="Calibri" w:eastAsia="Calibri" w:hAnsi="Calibri" w:cs="Calibri"/>
                <w:color w:val="000000"/>
                <w:sz w:val="10"/>
                <w:szCs w:val="10"/>
                <w:lang w:val="en-CA"/>
              </w:rPr>
            </w:pPr>
          </w:p>
        </w:tc>
      </w:tr>
      <w:tr w:rsidR="00CA050B" w:rsidRPr="00A872BA" w14:paraId="1490E619" w14:textId="77777777" w:rsidTr="2D8D40C5">
        <w:tc>
          <w:tcPr>
            <w:tcW w:w="6011" w:type="dxa"/>
          </w:tcPr>
          <w:p w14:paraId="06AC02E0" w14:textId="77777777" w:rsidR="00CA050B"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r w:rsidR="004A1E03">
              <w:rPr>
                <w:rFonts w:ascii="Calibri" w:eastAsia="Calibri" w:hAnsi="Calibri" w:cs="Calibri"/>
                <w:color w:val="000000"/>
                <w:sz w:val="18"/>
                <w:szCs w:val="18"/>
                <w:lang w:val="en-CA"/>
              </w:rPr>
              <w:t>.</w:t>
            </w:r>
          </w:p>
          <w:p w14:paraId="75CB6D0A" w14:textId="6377D179" w:rsidR="00A87881" w:rsidRPr="007228DF" w:rsidRDefault="00A87881" w:rsidP="00A87881">
            <w:pPr>
              <w:spacing w:before="120" w:after="120" w:line="240" w:lineRule="auto"/>
              <w:ind w:left="432"/>
              <w:contextualSpacing/>
              <w:jc w:val="both"/>
              <w:rPr>
                <w:rFonts w:ascii="Calibri" w:eastAsia="Calibri" w:hAnsi="Calibri" w:cs="Calibri"/>
                <w:color w:val="000000"/>
                <w:sz w:val="10"/>
                <w:szCs w:val="10"/>
                <w:lang w:val="en-CA"/>
              </w:rPr>
            </w:pP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6D81035A" w14:textId="77777777" w:rsidTr="2D8D40C5">
        <w:tc>
          <w:tcPr>
            <w:tcW w:w="6011" w:type="dxa"/>
          </w:tcPr>
          <w:p w14:paraId="1198E300" w14:textId="77777777" w:rsidR="00CA050B"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sidR="004A1E03">
              <w:rPr>
                <w:rFonts w:ascii="Calibri" w:eastAsia="Calibri" w:hAnsi="Calibri" w:cs="Calibri"/>
                <w:color w:val="000000"/>
                <w:sz w:val="18"/>
                <w:szCs w:val="18"/>
                <w:lang w:val="en-CA"/>
              </w:rPr>
              <w:t>.</w:t>
            </w:r>
            <w:r w:rsidR="0091403E">
              <w:rPr>
                <w:rStyle w:val="FootnoteReference"/>
                <w:rFonts w:ascii="Calibri" w:eastAsia="Calibri" w:hAnsi="Calibri" w:cs="Calibri"/>
                <w:color w:val="000000"/>
                <w:sz w:val="18"/>
                <w:szCs w:val="18"/>
                <w:lang w:val="en-CA"/>
              </w:rPr>
              <w:footnoteReference w:id="2"/>
            </w:r>
            <w:r w:rsidRPr="00A872BA">
              <w:rPr>
                <w:rFonts w:ascii="Calibri" w:eastAsia="Calibri" w:hAnsi="Calibri" w:cs="Calibri"/>
                <w:color w:val="000000"/>
                <w:sz w:val="18"/>
                <w:szCs w:val="18"/>
                <w:lang w:val="en-CA"/>
              </w:rPr>
              <w:t xml:space="preserve"> </w:t>
            </w:r>
          </w:p>
          <w:p w14:paraId="15D7FFBD" w14:textId="0FF6FEC7" w:rsidR="00A87881" w:rsidRPr="007228DF" w:rsidRDefault="00A87881" w:rsidP="00A87881">
            <w:pPr>
              <w:spacing w:before="120" w:after="120" w:line="240" w:lineRule="auto"/>
              <w:ind w:left="432"/>
              <w:contextualSpacing/>
              <w:jc w:val="both"/>
              <w:rPr>
                <w:rFonts w:ascii="Calibri" w:eastAsia="Calibri" w:hAnsi="Calibri" w:cs="Calibri"/>
                <w:color w:val="000000"/>
                <w:sz w:val="10"/>
                <w:szCs w:val="10"/>
                <w:lang w:val="en-CA"/>
              </w:rPr>
            </w:pP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4A8D7D4A" w14:textId="77777777" w:rsidTr="2D8D40C5">
        <w:tc>
          <w:tcPr>
            <w:tcW w:w="6011" w:type="dxa"/>
          </w:tcPr>
          <w:p w14:paraId="096A842B" w14:textId="77777777" w:rsidR="00CA050B" w:rsidRPr="00A872BA"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1F44FC2E" w14:textId="77777777" w:rsidTr="007228DF">
        <w:trPr>
          <w:trHeight w:val="484"/>
        </w:trPr>
        <w:tc>
          <w:tcPr>
            <w:tcW w:w="6011" w:type="dxa"/>
          </w:tcPr>
          <w:p w14:paraId="310C6E67" w14:textId="77777777" w:rsidR="00CA050B" w:rsidRPr="00A872BA"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8B5BDF3" w14:textId="77777777" w:rsidR="00CA050B" w:rsidRPr="007228DF" w:rsidRDefault="00CA050B" w:rsidP="00A15534">
            <w:pPr>
              <w:spacing w:before="120" w:after="120" w:line="240" w:lineRule="auto"/>
              <w:rPr>
                <w:rFonts w:ascii="Calibri" w:eastAsia="Calibri" w:hAnsi="Calibri" w:cs="Calibri"/>
                <w:color w:val="000000"/>
                <w:sz w:val="2"/>
                <w:szCs w:val="2"/>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445BA49B" w:rsidR="00CA050B" w:rsidRPr="00A872BA" w:rsidRDefault="00CA050B" w:rsidP="00A15534">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r w:rsidR="004A1E03">
              <w:rPr>
                <w:rFonts w:ascii="Calibri" w:eastAsia="Arial" w:hAnsi="Calibri" w:cs="Calibri"/>
                <w:color w:val="000000"/>
                <w:sz w:val="18"/>
                <w:szCs w:val="18"/>
                <w:lang w:val="en-CA"/>
              </w:rPr>
              <w:t>.</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1766F2A8" w:rsidR="004A5BB6" w:rsidRPr="00A872BA" w:rsidRDefault="004A5BB6" w:rsidP="00A15534">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1.7</w:t>
            </w:r>
            <w:r w:rsidR="00C41F68">
              <w:rPr>
                <w:rFonts w:ascii="Calibri" w:eastAsia="Arial" w:hAnsi="Calibri" w:cs="Calibri"/>
                <w:color w:val="000000"/>
                <w:sz w:val="18"/>
                <w:szCs w:val="18"/>
                <w:lang w:val="en-CA"/>
              </w:rPr>
              <w:t xml:space="preserve">     </w:t>
            </w:r>
            <w:r w:rsidR="00C41F68"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00C41F68" w:rsidRPr="000B480F">
              <w:rPr>
                <w:rFonts w:ascii="Arial" w:eastAsia="Times New Roman" w:hAnsi="Arial" w:cs="Arial"/>
                <w:sz w:val="18"/>
                <w:szCs w:val="18"/>
              </w:rPr>
              <w:t>to sexual exploitation and abuse (SEA)</w:t>
            </w:r>
            <w:r w:rsidR="00A87881">
              <w:rPr>
                <w:rFonts w:ascii="Arial" w:eastAsia="Times New Roman" w:hAnsi="Arial" w:cs="Arial"/>
                <w:sz w:val="18"/>
                <w:szCs w:val="18"/>
              </w:rPr>
              <w:t>.</w:t>
            </w:r>
            <w:r w:rsidR="00C41F68" w:rsidRPr="000B480F">
              <w:rPr>
                <w:rFonts w:ascii="Arial" w:eastAsia="Times New Roman" w:hAnsi="Arial" w:cs="Arial"/>
                <w:sz w:val="18"/>
                <w:szCs w:val="18"/>
                <w:vertAlign w:val="superscript"/>
              </w:rPr>
              <w:footnoteReference w:id="3"/>
            </w:r>
          </w:p>
        </w:tc>
        <w:tc>
          <w:tcPr>
            <w:tcW w:w="3078" w:type="dxa"/>
            <w:tcBorders>
              <w:top w:val="single" w:sz="4" w:space="0" w:color="auto"/>
              <w:left w:val="single" w:sz="4" w:space="0" w:color="auto"/>
              <w:bottom w:val="single" w:sz="4" w:space="0" w:color="auto"/>
              <w:right w:val="single" w:sz="4" w:space="0" w:color="auto"/>
            </w:tcBorders>
          </w:tcPr>
          <w:p w14:paraId="3866C208" w14:textId="4B716519" w:rsidR="004A5BB6" w:rsidRPr="00A872BA" w:rsidRDefault="006D2499" w:rsidP="00A15534">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Yes/No</w:t>
            </w: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E304B62" w:rsidR="00CA050B" w:rsidRPr="00A872BA" w:rsidRDefault="2D8D40C5" w:rsidP="2D8D40C5">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r w:rsidR="00A87881">
              <w:rPr>
                <w:rFonts w:ascii="Calibri" w:eastAsia="Arial" w:hAnsi="Calibri" w:cs="Calibri"/>
                <w:color w:val="000000" w:themeColor="text1"/>
                <w:sz w:val="18"/>
                <w:szCs w:val="18"/>
                <w:lang w:val="en-CA"/>
              </w:rPr>
              <w: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5A00D277" w14:textId="77777777" w:rsidR="00EB689D" w:rsidRDefault="00EB689D" w:rsidP="00324C54">
      <w:pPr>
        <w:spacing w:after="0" w:line="240" w:lineRule="auto"/>
        <w:rPr>
          <w:rFonts w:ascii="Calibri" w:eastAsia="Times New Roman" w:hAnsi="Calibri" w:cs="Calibri"/>
          <w:b/>
          <w:color w:val="0070C0"/>
          <w:sz w:val="18"/>
          <w:szCs w:val="18"/>
          <w:lang w:val="en-GB" w:eastAsia="en-GB"/>
        </w:rPr>
      </w:pPr>
    </w:p>
    <w:p w14:paraId="62176A41" w14:textId="77777777" w:rsidR="00E323C1" w:rsidRDefault="00E323C1" w:rsidP="00324C54">
      <w:pPr>
        <w:spacing w:after="0" w:line="240" w:lineRule="auto"/>
        <w:rPr>
          <w:rFonts w:ascii="Calibri" w:eastAsia="Times New Roman" w:hAnsi="Calibri" w:cs="Calibri"/>
          <w:b/>
          <w:color w:val="0070C0"/>
          <w:sz w:val="18"/>
          <w:szCs w:val="18"/>
          <w:lang w:val="en-GB" w:eastAsia="en-GB"/>
        </w:rPr>
      </w:pPr>
    </w:p>
    <w:p w14:paraId="3DD06392" w14:textId="0799D6E2" w:rsidR="00924488" w:rsidRDefault="00924488" w:rsidP="00324C54">
      <w:pPr>
        <w:spacing w:after="0" w:line="240" w:lineRule="auto"/>
        <w:rPr>
          <w:rFonts w:ascii="Calibri" w:eastAsia="Times New Roman" w:hAnsi="Calibri" w:cs="Calibri"/>
          <w:b/>
          <w:color w:val="0070C0"/>
          <w:sz w:val="18"/>
          <w:szCs w:val="18"/>
          <w:lang w:val="en-GB" w:eastAsia="en-GB"/>
        </w:rPr>
      </w:pPr>
    </w:p>
    <w:p w14:paraId="63F61776" w14:textId="77777777" w:rsidR="003A7D0F" w:rsidRDefault="003A7D0F" w:rsidP="00324C54">
      <w:pPr>
        <w:spacing w:after="0" w:line="240" w:lineRule="auto"/>
        <w:rPr>
          <w:rFonts w:ascii="Calibri" w:eastAsia="Times New Roman" w:hAnsi="Calibri" w:cs="Calibri"/>
          <w:b/>
          <w:color w:val="0070C0"/>
          <w:sz w:val="18"/>
          <w:szCs w:val="18"/>
          <w:lang w:val="en-GB" w:eastAsia="en-GB"/>
        </w:rPr>
      </w:pPr>
    </w:p>
    <w:p w14:paraId="2402A115" w14:textId="1629FDB0" w:rsidR="009812E6" w:rsidRPr="007A6EFE" w:rsidRDefault="009812E6" w:rsidP="00324C54">
      <w:pPr>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Section 2</w:t>
      </w:r>
    </w:p>
    <w:p w14:paraId="0548030C" w14:textId="77777777" w:rsidR="00C22EF1" w:rsidRPr="00EB689D" w:rsidRDefault="00C22EF1" w:rsidP="00C22EF1">
      <w:pPr>
        <w:rPr>
          <w:rFonts w:ascii="Calibri" w:eastAsia="Calibri" w:hAnsi="Calibri" w:cs="Calibri"/>
          <w:color w:val="000000"/>
          <w:sz w:val="10"/>
          <w:szCs w:val="10"/>
          <w:lang w:val="en-CA"/>
        </w:rPr>
      </w:pPr>
    </w:p>
    <w:p w14:paraId="0458BA22" w14:textId="57056DA4" w:rsidR="00C22EF1" w:rsidRPr="00EB689D" w:rsidRDefault="00C22EF1" w:rsidP="009812E6">
      <w:pPr>
        <w:spacing w:after="0" w:line="240" w:lineRule="auto"/>
        <w:rPr>
          <w:rFonts w:ascii="Calibri" w:eastAsia="Calibri" w:hAnsi="Calibri" w:cs="Calibri"/>
          <w:b/>
          <w:bCs/>
          <w:color w:val="C00000"/>
          <w:sz w:val="18"/>
          <w:szCs w:val="18"/>
          <w:lang w:val="en-CA"/>
        </w:rPr>
      </w:pPr>
      <w:r w:rsidRPr="00EB689D">
        <w:rPr>
          <w:rFonts w:ascii="Calibri" w:eastAsia="Calibri" w:hAnsi="Calibri" w:cs="Calibri"/>
          <w:b/>
          <w:bCs/>
          <w:color w:val="C00000"/>
          <w:sz w:val="18"/>
          <w:szCs w:val="18"/>
          <w:lang w:val="en-CA"/>
        </w:rPr>
        <w:t>CFP No.</w:t>
      </w:r>
      <w:r w:rsidR="00A73DD9" w:rsidRPr="00EB689D">
        <w:rPr>
          <w:rFonts w:ascii="Calibri" w:eastAsia="Calibri" w:hAnsi="Calibri" w:cs="Calibri"/>
          <w:b/>
          <w:bCs/>
          <w:color w:val="C00000"/>
          <w:sz w:val="18"/>
          <w:szCs w:val="18"/>
          <w:lang w:val="en-CA"/>
        </w:rPr>
        <w:t xml:space="preserve"> </w:t>
      </w:r>
      <w:r w:rsidR="002D3DEF">
        <w:rPr>
          <w:rFonts w:ascii="Calibri" w:eastAsia="Calibri" w:hAnsi="Calibri" w:cs="Calibri"/>
          <w:b/>
          <w:bCs/>
          <w:color w:val="C00000"/>
          <w:sz w:val="18"/>
          <w:szCs w:val="18"/>
          <w:lang w:val="en-CA"/>
        </w:rPr>
        <w:t>2023/0</w:t>
      </w:r>
      <w:r w:rsidR="00DF7561">
        <w:rPr>
          <w:rFonts w:ascii="Calibri" w:eastAsia="Calibri" w:hAnsi="Calibri" w:cs="Calibri"/>
          <w:b/>
          <w:bCs/>
          <w:color w:val="C00000"/>
          <w:sz w:val="18"/>
          <w:szCs w:val="18"/>
          <w:lang w:val="en-CA"/>
        </w:rPr>
        <w:t>5</w:t>
      </w:r>
    </w:p>
    <w:p w14:paraId="5AE968EA"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7C0C935" w14:textId="102E35E2" w:rsidR="004B1152" w:rsidRPr="007A6EFE" w:rsidRDefault="004B1152" w:rsidP="00FD5180">
      <w:pPr>
        <w:pStyle w:val="ListParagraph"/>
        <w:numPr>
          <w:ilvl w:val="0"/>
          <w:numId w:val="13"/>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476ACC8C" w14:textId="77777777" w:rsidR="00C22EF1" w:rsidRPr="008C2A00" w:rsidRDefault="00C22EF1" w:rsidP="00C22EF1">
      <w:pPr>
        <w:tabs>
          <w:tab w:val="center" w:pos="4320"/>
          <w:tab w:val="right" w:pos="8640"/>
        </w:tabs>
        <w:spacing w:after="0" w:line="240" w:lineRule="auto"/>
        <w:rPr>
          <w:rFonts w:ascii="Calibri" w:eastAsia="Times New Roman" w:hAnsi="Calibri" w:cs="Calibri"/>
          <w:b/>
          <w:color w:val="000000"/>
          <w:sz w:val="12"/>
          <w:szCs w:val="12"/>
          <w:lang w:val="en-GB" w:eastAsia="en-GB"/>
        </w:rPr>
      </w:pPr>
    </w:p>
    <w:p w14:paraId="1BE40EC1" w14:textId="77777777" w:rsidR="00C22EF1" w:rsidRPr="00924488" w:rsidRDefault="00C22EF1" w:rsidP="00C22EF1">
      <w:pPr>
        <w:tabs>
          <w:tab w:val="center" w:pos="4680"/>
          <w:tab w:val="right" w:pos="9360"/>
        </w:tabs>
        <w:spacing w:after="0" w:line="240" w:lineRule="auto"/>
        <w:rPr>
          <w:rFonts w:ascii="Calibri" w:eastAsia="Calibri" w:hAnsi="Calibri" w:cs="Calibri"/>
          <w:color w:val="000000"/>
          <w:sz w:val="8"/>
          <w:szCs w:val="8"/>
          <w:lang w:val="en-CA"/>
        </w:rPr>
      </w:pPr>
    </w:p>
    <w:p w14:paraId="1716B764" w14:textId="0CEF12CC" w:rsidR="00C22EF1" w:rsidRDefault="00C22EF1" w:rsidP="00C06530">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7A6392D1" w14:textId="77777777" w:rsidR="00E77EF6" w:rsidRPr="001537DA" w:rsidRDefault="00E77EF6" w:rsidP="003C73DA">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1537DA">
        <w:rPr>
          <w:rFonts w:ascii="Calibri" w:eastAsia="Calibri" w:hAnsi="Calibri" w:cs="Calibri"/>
          <w:color w:val="000000"/>
          <w:spacing w:val="-3"/>
          <w:sz w:val="18"/>
          <w:szCs w:val="18"/>
          <w:lang w:val="en-GB" w:eastAsia="en-GB"/>
        </w:rPr>
        <w:t xml:space="preserve">UNWOMEN invites qualified parties to submit Technical and Financial Proposals to provide services associated with the UNWOMEN requirement for (Responsible Party). </w:t>
      </w:r>
    </w:p>
    <w:p w14:paraId="59046844" w14:textId="05DCF9B9" w:rsidR="00E77EF6" w:rsidRPr="000878A7" w:rsidRDefault="00E77EF6" w:rsidP="003C73DA">
      <w:pPr>
        <w:pStyle w:val="ListParagraph"/>
        <w:numPr>
          <w:ilvl w:val="1"/>
          <w:numId w:val="7"/>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sidRPr="001537DA">
        <w:rPr>
          <w:rFonts w:ascii="Calibri" w:eastAsia="Calibri" w:hAnsi="Calibri" w:cs="Calibri"/>
          <w:color w:val="000000"/>
          <w:spacing w:val="-3"/>
          <w:sz w:val="18"/>
          <w:szCs w:val="18"/>
          <w:lang w:val="en-GB" w:eastAsia="en-GB"/>
        </w:rPr>
        <w:t xml:space="preserve">UNWOMEN is soliciting proposals from </w:t>
      </w:r>
      <w:r w:rsidR="00185B66">
        <w:rPr>
          <w:rFonts w:ascii="Calibri" w:eastAsia="Calibri" w:hAnsi="Calibri" w:cs="Calibri"/>
          <w:color w:val="000000"/>
          <w:spacing w:val="-3"/>
          <w:sz w:val="18"/>
          <w:szCs w:val="18"/>
          <w:lang w:val="en-GB" w:eastAsia="en-GB"/>
        </w:rPr>
        <w:t>Civil Society Organisation (CSOs)</w:t>
      </w:r>
      <w:r w:rsidR="000878A7">
        <w:rPr>
          <w:rFonts w:ascii="Calibri" w:eastAsia="Calibri" w:hAnsi="Calibri" w:cs="Calibri"/>
          <w:color w:val="000000"/>
          <w:spacing w:val="-3"/>
          <w:sz w:val="18"/>
          <w:szCs w:val="18"/>
          <w:lang w:val="en-GB" w:eastAsia="en-GB"/>
        </w:rPr>
        <w:t xml:space="preserve">.  </w:t>
      </w:r>
      <w:r w:rsidR="000878A7" w:rsidRPr="000878A7">
        <w:rPr>
          <w:rFonts w:ascii="Calibri" w:eastAsia="Calibri" w:hAnsi="Calibri" w:cs="Calibri"/>
          <w:b/>
          <w:bCs/>
          <w:color w:val="000000"/>
          <w:spacing w:val="-3"/>
          <w:sz w:val="18"/>
          <w:szCs w:val="18"/>
          <w:lang w:val="en-GB" w:eastAsia="en-GB"/>
        </w:rPr>
        <w:t xml:space="preserve">Women’s organisations or entities are high encouraged to apply. </w:t>
      </w:r>
      <w:r w:rsidRPr="000878A7">
        <w:rPr>
          <w:rFonts w:ascii="Calibri" w:eastAsia="Calibri" w:hAnsi="Calibri" w:cs="Calibri"/>
          <w:b/>
          <w:bCs/>
          <w:color w:val="000000"/>
          <w:spacing w:val="-3"/>
          <w:sz w:val="18"/>
          <w:szCs w:val="18"/>
          <w:lang w:val="en-GB" w:eastAsia="en-GB"/>
        </w:rPr>
        <w:t xml:space="preserve"> </w:t>
      </w:r>
    </w:p>
    <w:p w14:paraId="1920DAC9" w14:textId="77777777" w:rsidR="00E77EF6" w:rsidRPr="001537DA" w:rsidRDefault="00E77EF6" w:rsidP="003C73DA">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1537DA">
        <w:rPr>
          <w:rFonts w:ascii="Calibri" w:eastAsia="Calibri" w:hAnsi="Calibri" w:cs="Calibri"/>
          <w:color w:val="000000"/>
          <w:spacing w:val="-3"/>
          <w:sz w:val="18"/>
          <w:szCs w:val="18"/>
          <w:lang w:val="en-GB" w:eastAsia="en-GB"/>
        </w:rPr>
        <w:t>A description of the services required is described in CFP Section 1 - C “Terms of Reference”.</w:t>
      </w:r>
    </w:p>
    <w:p w14:paraId="1C7621F2" w14:textId="77777777" w:rsidR="00E77EF6" w:rsidRPr="001537DA" w:rsidRDefault="00E77EF6" w:rsidP="003C73DA">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1537DA">
        <w:rPr>
          <w:rFonts w:ascii="Calibri" w:eastAsia="Calibri" w:hAnsi="Calibri" w:cs="Calibri"/>
          <w:color w:val="000000"/>
          <w:spacing w:val="-3"/>
          <w:sz w:val="18"/>
          <w:szCs w:val="18"/>
          <w:lang w:val="en-GB" w:eastAsia="en-GB"/>
        </w:rPr>
        <w:t>UNWOMEN may, at its discretion, cancel the services in part or in whole.</w:t>
      </w:r>
    </w:p>
    <w:p w14:paraId="7B00FAFB" w14:textId="150621E1" w:rsidR="00E77EF6" w:rsidRPr="001537DA" w:rsidRDefault="00977751" w:rsidP="003C73DA">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Proponents </w:t>
      </w:r>
      <w:r w:rsidR="00E77EF6" w:rsidRPr="001537DA">
        <w:rPr>
          <w:rFonts w:ascii="Calibri" w:eastAsia="Calibri" w:hAnsi="Calibri" w:cs="Calibri"/>
          <w:color w:val="000000"/>
          <w:spacing w:val="-3"/>
          <w:sz w:val="18"/>
          <w:szCs w:val="18"/>
          <w:lang w:val="en-GB" w:eastAsia="en-GB"/>
        </w:rPr>
        <w:t xml:space="preserve">may withdraw the proposal after submission, provided that written notice of withdrawal is received by UNWOMEN prior to the deadline prescribed for submission of proposals. No proposal may be modified </w:t>
      </w:r>
      <w:r w:rsidR="00E46F07" w:rsidRPr="001537DA">
        <w:rPr>
          <w:rFonts w:ascii="Calibri" w:eastAsia="Calibri" w:hAnsi="Calibri" w:cs="Calibri"/>
          <w:color w:val="000000"/>
          <w:spacing w:val="-3"/>
          <w:sz w:val="18"/>
          <w:szCs w:val="18"/>
          <w:lang w:val="en-GB" w:eastAsia="en-GB"/>
        </w:rPr>
        <w:t>after</w:t>
      </w:r>
      <w:r w:rsidR="00E77EF6" w:rsidRPr="001537DA">
        <w:rPr>
          <w:rFonts w:ascii="Calibri" w:eastAsia="Calibri" w:hAnsi="Calibri" w:cs="Calibri"/>
          <w:color w:val="000000"/>
          <w:spacing w:val="-3"/>
          <w:sz w:val="18"/>
          <w:szCs w:val="18"/>
          <w:lang w:val="en-GB" w:eastAsia="en-GB"/>
        </w:rPr>
        <w:t xml:space="preserve"> the deadline for submission of proposal. No proposal may be withdrawn in the interval between the deadline for submission of proposals and the expiration of the period of proposal validity.</w:t>
      </w:r>
    </w:p>
    <w:p w14:paraId="6FA9669E" w14:textId="77777777" w:rsidR="00E77EF6" w:rsidRPr="001537DA" w:rsidRDefault="00E77EF6" w:rsidP="003C73DA">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1537DA">
        <w:rPr>
          <w:rFonts w:ascii="Calibri" w:eastAsia="Calibri" w:hAnsi="Calibri" w:cs="Calibri"/>
          <w:color w:val="000000"/>
          <w:spacing w:val="-3"/>
          <w:sz w:val="18"/>
          <w:szCs w:val="18"/>
          <w:lang w:val="en-GB" w:eastAsia="en-GB"/>
        </w:rPr>
        <w:t>All proposals shall remain valid and open for acceptance for a period of 120 calendar days after the date specified for receipt of proposals. A proposal valid for a shorter period may be rejected. In exceptional circumstances, UNWOMEN may solicit the applicant’s consent to an extension of the period of validity. The request and the responses thereto shall be made in writing.</w:t>
      </w:r>
    </w:p>
    <w:p w14:paraId="50D2A9EB" w14:textId="77777777" w:rsidR="00E77EF6" w:rsidRPr="001537DA" w:rsidRDefault="00E77EF6" w:rsidP="003C73DA">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1537DA">
        <w:rPr>
          <w:rFonts w:ascii="Calibri" w:eastAsia="Calibri" w:hAnsi="Calibri" w:cs="Calibri"/>
          <w:color w:val="000000"/>
          <w:spacing w:val="-3"/>
          <w:sz w:val="18"/>
          <w:szCs w:val="18"/>
          <w:lang w:val="en-GB" w:eastAsia="en-GB"/>
        </w:rPr>
        <w:t xml:space="preserve">Effective with the release of this CFP, all communications must be directed only to UNWOMEN by email at  </w:t>
      </w:r>
      <w:hyperlink r:id="rId16" w:history="1">
        <w:r w:rsidRPr="001537DA">
          <w:rPr>
            <w:rFonts w:ascii="Calibri" w:eastAsia="Calibri" w:hAnsi="Calibri" w:cs="Calibri"/>
            <w:color w:val="000000"/>
            <w:spacing w:val="-3"/>
            <w:sz w:val="18"/>
            <w:szCs w:val="18"/>
            <w:lang w:val="en-GB" w:eastAsia="en-GB"/>
          </w:rPr>
          <w:t>info.brb@unwomen.org</w:t>
        </w:r>
      </w:hyperlink>
      <w:r w:rsidRPr="001537DA">
        <w:rPr>
          <w:rFonts w:ascii="Calibri" w:eastAsia="Calibri" w:hAnsi="Calibri" w:cs="Calibri"/>
          <w:color w:val="000000"/>
          <w:spacing w:val="-3"/>
          <w:sz w:val="18"/>
          <w:szCs w:val="18"/>
          <w:lang w:val="en-GB" w:eastAsia="en-GB"/>
        </w:rPr>
        <w:t xml:space="preserve"> . Applicants must not communicate with any other personnel of UNWOMEN regarding this CFP. </w:t>
      </w:r>
    </w:p>
    <w:p w14:paraId="73DA508A" w14:textId="77777777" w:rsidR="00377908" w:rsidRPr="00377908" w:rsidRDefault="00377908" w:rsidP="00977751">
      <w:pPr>
        <w:keepNext/>
        <w:keepLines/>
        <w:spacing w:after="0" w:line="360" w:lineRule="auto"/>
        <w:ind w:left="720"/>
        <w:contextualSpacing/>
        <w:jc w:val="both"/>
        <w:outlineLvl w:val="0"/>
        <w:rPr>
          <w:rFonts w:ascii="Calibri" w:eastAsia="Times New Roman" w:hAnsi="Calibri" w:cs="Calibri"/>
          <w:b/>
          <w:bCs/>
          <w:color w:val="000000"/>
          <w:sz w:val="12"/>
          <w:szCs w:val="12"/>
          <w:lang w:val="en-GB" w:eastAsia="en-GB"/>
        </w:rPr>
      </w:pPr>
    </w:p>
    <w:p w14:paraId="44CEE206" w14:textId="1B64E828" w:rsidR="00C22EF1" w:rsidRPr="00A872BA" w:rsidRDefault="00C22EF1" w:rsidP="00C06530">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Cost of proposal</w:t>
      </w:r>
    </w:p>
    <w:p w14:paraId="4FC1CB68" w14:textId="5D668F10" w:rsidR="00C22EF1" w:rsidRDefault="00C22EF1" w:rsidP="000902DA">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428B2E02" w14:textId="77777777" w:rsidR="00112818" w:rsidRPr="008C2A00" w:rsidRDefault="00112818" w:rsidP="00977751">
      <w:pPr>
        <w:tabs>
          <w:tab w:val="left" w:pos="-1440"/>
        </w:tabs>
        <w:suppressAutoHyphens/>
        <w:spacing w:after="120" w:line="360" w:lineRule="auto"/>
        <w:ind w:left="720"/>
        <w:jc w:val="both"/>
        <w:rPr>
          <w:rFonts w:ascii="Calibri" w:eastAsia="Calibri" w:hAnsi="Calibri" w:cs="Calibri"/>
          <w:color w:val="000000"/>
          <w:spacing w:val="-3"/>
          <w:sz w:val="2"/>
          <w:szCs w:val="2"/>
          <w:lang w:val="en-GB" w:eastAsia="en-GB"/>
        </w:rPr>
      </w:pPr>
    </w:p>
    <w:p w14:paraId="5616C31F" w14:textId="77777777" w:rsidR="00C22EF1" w:rsidRPr="00A872BA" w:rsidRDefault="00C22EF1" w:rsidP="00C06530">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42484E29" w14:textId="05B05B47" w:rsidR="00C22EF1" w:rsidRPr="00E323C1" w:rsidRDefault="00C22EF1" w:rsidP="001A0BAD">
      <w:pPr>
        <w:numPr>
          <w:ilvl w:val="1"/>
          <w:numId w:val="7"/>
        </w:numPr>
        <w:tabs>
          <w:tab w:val="left" w:pos="-1440"/>
        </w:tabs>
        <w:suppressAutoHyphens/>
        <w:spacing w:after="0" w:line="240" w:lineRule="auto"/>
        <w:ind w:left="714" w:hanging="357"/>
        <w:jc w:val="both"/>
        <w:rPr>
          <w:rFonts w:ascii="Calibri" w:eastAsia="Calibri" w:hAnsi="Calibri" w:cs="Calibri"/>
          <w:color w:val="000000"/>
          <w:spacing w:val="-3"/>
          <w:sz w:val="18"/>
          <w:szCs w:val="18"/>
          <w:lang w:val="en-GB" w:eastAsia="en-GB"/>
        </w:rPr>
      </w:pPr>
      <w:r w:rsidRPr="00E323C1">
        <w:rPr>
          <w:rFonts w:ascii="Calibri" w:eastAsia="Calibri" w:hAnsi="Calibri" w:cs="Calibri"/>
          <w:color w:val="000000"/>
          <w:spacing w:val="-3"/>
          <w:sz w:val="18"/>
          <w:szCs w:val="18"/>
          <w:lang w:val="en-GB" w:eastAsia="en-GB"/>
        </w:rPr>
        <w:t xml:space="preserve">Proponents must meet all mandatory requirements/pre-qualification criteria as set out in </w:t>
      </w:r>
      <w:r w:rsidRPr="001A0BAD">
        <w:rPr>
          <w:rFonts w:ascii="Calibri" w:eastAsia="Calibri" w:hAnsi="Calibri" w:cs="Calibri"/>
          <w:b/>
          <w:bCs/>
          <w:color w:val="000000"/>
          <w:spacing w:val="-3"/>
          <w:sz w:val="18"/>
          <w:szCs w:val="18"/>
          <w:lang w:val="en-GB" w:eastAsia="en-GB"/>
        </w:rPr>
        <w:t>Annex B-</w:t>
      </w:r>
      <w:r w:rsidR="00F24CA0" w:rsidRPr="001A0BAD">
        <w:rPr>
          <w:rFonts w:ascii="Calibri" w:eastAsia="Calibri" w:hAnsi="Calibri" w:cs="Calibri"/>
          <w:b/>
          <w:bCs/>
          <w:color w:val="000000"/>
          <w:spacing w:val="-3"/>
          <w:sz w:val="18"/>
          <w:szCs w:val="18"/>
          <w:lang w:val="en-GB" w:eastAsia="en-GB"/>
        </w:rPr>
        <w:t>1</w:t>
      </w:r>
      <w:r w:rsidRPr="00E323C1">
        <w:rPr>
          <w:rFonts w:ascii="Calibri" w:eastAsia="Calibri" w:hAnsi="Calibri" w:cs="Calibri"/>
          <w:color w:val="000000"/>
          <w:spacing w:val="-3"/>
          <w:sz w:val="18"/>
          <w:szCs w:val="18"/>
          <w:lang w:val="en-GB" w:eastAsia="en-GB"/>
        </w:rPr>
        <w:t xml:space="preserve">. See </w:t>
      </w:r>
      <w:r w:rsidR="00964DC3" w:rsidRPr="00E323C1">
        <w:rPr>
          <w:rFonts w:ascii="Calibri" w:eastAsia="Calibri" w:hAnsi="Calibri" w:cs="Calibri"/>
          <w:color w:val="000000"/>
          <w:spacing w:val="-3"/>
          <w:sz w:val="18"/>
          <w:szCs w:val="18"/>
          <w:lang w:val="en-GB" w:eastAsia="en-GB"/>
        </w:rPr>
        <w:t>point</w:t>
      </w:r>
      <w:r w:rsidRPr="00E323C1">
        <w:rPr>
          <w:rFonts w:ascii="Calibri" w:eastAsia="Calibri" w:hAnsi="Calibri" w:cs="Calibri"/>
          <w:color w:val="000000"/>
          <w:spacing w:val="-3"/>
          <w:sz w:val="18"/>
          <w:szCs w:val="18"/>
          <w:lang w:val="en-GB" w:eastAsia="en-GB"/>
        </w:rPr>
        <w:t xml:space="preserve"> </w:t>
      </w:r>
      <w:r w:rsidR="00964DC3" w:rsidRPr="00E323C1">
        <w:rPr>
          <w:rFonts w:ascii="Calibri" w:eastAsia="Calibri" w:hAnsi="Calibri" w:cs="Calibri"/>
          <w:color w:val="000000"/>
          <w:spacing w:val="-3"/>
          <w:sz w:val="18"/>
          <w:szCs w:val="18"/>
          <w:lang w:val="en-GB" w:eastAsia="en-GB"/>
        </w:rPr>
        <w:t>4</w:t>
      </w:r>
      <w:r w:rsidRPr="00E323C1">
        <w:rPr>
          <w:rFonts w:ascii="Calibri" w:eastAsia="Calibri" w:hAnsi="Calibri" w:cs="Calibri"/>
          <w:color w:val="000000"/>
          <w:spacing w:val="-3"/>
          <w:sz w:val="18"/>
          <w:szCs w:val="18"/>
          <w:lang w:val="en-GB" w:eastAsia="en-GB"/>
        </w:rPr>
        <w:t xml:space="preserve"> below for further explanation. Proponents will receive a pass/fail rating on this section. To be considered, proponents must meet all the mandatory criteria described in </w:t>
      </w:r>
      <w:r w:rsidRPr="001A0BAD">
        <w:rPr>
          <w:rFonts w:ascii="Calibri" w:eastAsia="Calibri" w:hAnsi="Calibri" w:cs="Calibri"/>
          <w:b/>
          <w:bCs/>
          <w:color w:val="000000"/>
          <w:spacing w:val="-3"/>
          <w:sz w:val="18"/>
          <w:szCs w:val="18"/>
          <w:lang w:val="en-GB" w:eastAsia="en-GB"/>
        </w:rPr>
        <w:t>Annex B-</w:t>
      </w:r>
      <w:r w:rsidR="001265F6" w:rsidRPr="001A0BAD">
        <w:rPr>
          <w:rFonts w:ascii="Calibri" w:eastAsia="Calibri" w:hAnsi="Calibri" w:cs="Calibri"/>
          <w:b/>
          <w:bCs/>
          <w:color w:val="000000"/>
          <w:spacing w:val="-3"/>
          <w:sz w:val="18"/>
          <w:szCs w:val="18"/>
          <w:lang w:val="en-GB" w:eastAsia="en-GB"/>
        </w:rPr>
        <w:t>1</w:t>
      </w:r>
      <w:r w:rsidRPr="00E323C1">
        <w:rPr>
          <w:rFonts w:ascii="Calibri" w:eastAsia="Calibri" w:hAnsi="Calibri" w:cs="Calibri"/>
          <w:color w:val="000000"/>
          <w:spacing w:val="-3"/>
          <w:sz w:val="18"/>
          <w:szCs w:val="18"/>
          <w:lang w:val="en-GB" w:eastAsia="en-GB"/>
        </w:rPr>
        <w:t>. UN</w:t>
      </w:r>
      <w:r w:rsidR="00964DC3" w:rsidRPr="00E323C1">
        <w:rPr>
          <w:rFonts w:ascii="Calibri" w:eastAsia="Calibri" w:hAnsi="Calibri" w:cs="Calibri"/>
          <w:color w:val="000000"/>
          <w:spacing w:val="-3"/>
          <w:sz w:val="18"/>
          <w:szCs w:val="18"/>
          <w:lang w:val="en-GB" w:eastAsia="en-GB"/>
        </w:rPr>
        <w:t>-</w:t>
      </w:r>
      <w:r w:rsidRPr="00E323C1">
        <w:rPr>
          <w:rFonts w:ascii="Calibri" w:eastAsia="Calibri" w:hAnsi="Calibri" w:cs="Calibri"/>
          <w:color w:val="000000"/>
          <w:spacing w:val="-3"/>
          <w:sz w:val="18"/>
          <w:szCs w:val="18"/>
          <w:lang w:val="en-GB" w:eastAsia="en-GB"/>
        </w:rPr>
        <w:t xml:space="preserve">WOMEN </w:t>
      </w:r>
      <w:r w:rsidR="00E46F07" w:rsidRPr="00E323C1">
        <w:rPr>
          <w:rFonts w:ascii="Calibri" w:eastAsia="Calibri" w:hAnsi="Calibri" w:cs="Calibri"/>
          <w:color w:val="000000"/>
          <w:spacing w:val="-3"/>
          <w:sz w:val="18"/>
          <w:szCs w:val="18"/>
          <w:lang w:val="en-GB" w:eastAsia="en-GB"/>
        </w:rPr>
        <w:t>reserve</w:t>
      </w:r>
      <w:r w:rsidRPr="00E323C1">
        <w:rPr>
          <w:rFonts w:ascii="Calibri" w:eastAsia="Calibri" w:hAnsi="Calibri" w:cs="Calibri"/>
          <w:color w:val="000000"/>
          <w:spacing w:val="-3"/>
          <w:sz w:val="18"/>
          <w:szCs w:val="18"/>
          <w:lang w:val="en-GB" w:eastAsia="en-GB"/>
        </w:rPr>
        <w:t xml:space="p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8C2A00" w:rsidRDefault="00C22EF1" w:rsidP="00C22EF1">
      <w:pPr>
        <w:autoSpaceDE w:val="0"/>
        <w:autoSpaceDN w:val="0"/>
        <w:adjustRightInd w:val="0"/>
        <w:spacing w:after="0" w:line="240" w:lineRule="atLeast"/>
        <w:ind w:left="357"/>
        <w:rPr>
          <w:rFonts w:ascii="Calibri" w:eastAsia="Times New Roman" w:hAnsi="Calibri" w:cs="Calibri"/>
          <w:color w:val="000000"/>
          <w:sz w:val="8"/>
          <w:szCs w:val="8"/>
          <w:lang w:val="en-GB" w:eastAsia="en-GB"/>
        </w:rPr>
      </w:pPr>
    </w:p>
    <w:p w14:paraId="59238A2F" w14:textId="31583E55" w:rsidR="001265F6" w:rsidRPr="001265F6" w:rsidRDefault="001265F6" w:rsidP="00C06530">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43790591" w14:textId="645FBC48" w:rsidR="001265F6" w:rsidRPr="004359CB" w:rsidRDefault="001265F6" w:rsidP="004359CB">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4359CB">
        <w:rPr>
          <w:rFonts w:ascii="Calibri" w:eastAsia="Calibri" w:hAnsi="Calibri" w:cs="Calibri"/>
          <w:color w:val="000000"/>
          <w:spacing w:val="-3"/>
          <w:sz w:val="18"/>
          <w:szCs w:val="18"/>
          <w:lang w:val="en-GB" w:eastAsia="en-GB"/>
        </w:rPr>
        <w:t>The mandatory requirements/pre-qualification criteria have been designed to assure that, to the degree possible in the initial phase of the CFP selection process,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27EDF333" w:rsidR="001265F6" w:rsidRPr="00F010EE" w:rsidRDefault="00896768" w:rsidP="00F010EE">
      <w:pPr>
        <w:numPr>
          <w:ilvl w:val="1"/>
          <w:numId w:val="7"/>
        </w:numPr>
        <w:tabs>
          <w:tab w:val="left" w:pos="-1440"/>
        </w:tabs>
        <w:suppressAutoHyphens/>
        <w:spacing w:after="0" w:line="240" w:lineRule="auto"/>
        <w:ind w:left="714" w:hanging="357"/>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Proponents </w:t>
      </w:r>
      <w:r w:rsidR="00F010EE">
        <w:rPr>
          <w:rFonts w:ascii="Calibri" w:eastAsia="Calibri" w:hAnsi="Calibri" w:cs="Calibri"/>
          <w:color w:val="000000"/>
          <w:spacing w:val="-3"/>
          <w:sz w:val="18"/>
          <w:szCs w:val="18"/>
          <w:lang w:val="en-GB" w:eastAsia="en-GB"/>
        </w:rPr>
        <w:t xml:space="preserve">will </w:t>
      </w:r>
      <w:r w:rsidR="00F010EE" w:rsidRPr="004359CB">
        <w:rPr>
          <w:rFonts w:ascii="Calibri" w:eastAsia="Calibri" w:hAnsi="Calibri" w:cs="Calibri"/>
          <w:color w:val="000000"/>
          <w:spacing w:val="-3"/>
          <w:sz w:val="18"/>
          <w:szCs w:val="18"/>
          <w:lang w:val="en-GB" w:eastAsia="en-GB"/>
        </w:rPr>
        <w:t>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8C2A00" w:rsidRDefault="001265F6" w:rsidP="00C22EF1">
      <w:pPr>
        <w:autoSpaceDE w:val="0"/>
        <w:autoSpaceDN w:val="0"/>
        <w:adjustRightInd w:val="0"/>
        <w:spacing w:after="0" w:line="240" w:lineRule="atLeast"/>
        <w:ind w:left="357"/>
        <w:rPr>
          <w:rFonts w:ascii="Calibri" w:eastAsia="Times New Roman" w:hAnsi="Calibri" w:cs="Calibri"/>
          <w:color w:val="000000"/>
          <w:sz w:val="16"/>
          <w:szCs w:val="16"/>
          <w:lang w:val="en-GB" w:eastAsia="en-GB"/>
        </w:rPr>
      </w:pPr>
    </w:p>
    <w:p w14:paraId="5E6F80E0" w14:textId="04EE3F24" w:rsidR="00C22EF1" w:rsidRPr="006E62D6" w:rsidRDefault="00C22EF1" w:rsidP="0013519F">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t xml:space="preserve">Clarification of CFP documents </w:t>
      </w:r>
    </w:p>
    <w:p w14:paraId="76B004B0" w14:textId="7AFEB9BE" w:rsidR="00C22EF1" w:rsidRPr="003D455C" w:rsidRDefault="00C22EF1" w:rsidP="003D455C">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3D455C">
        <w:rPr>
          <w:rFonts w:ascii="Calibri" w:eastAsia="Calibri" w:hAnsi="Calibri" w:cs="Calibri"/>
          <w:color w:val="000000"/>
          <w:spacing w:val="-3"/>
          <w:sz w:val="18"/>
          <w:szCs w:val="18"/>
          <w:lang w:val="en-GB" w:eastAsia="en-GB"/>
        </w:rPr>
        <w:t>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A8410FD" w14:textId="453C0960" w:rsidR="006E62D6" w:rsidRPr="003D455C" w:rsidRDefault="00C22EF1" w:rsidP="003D455C">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3D455C">
        <w:rPr>
          <w:rFonts w:ascii="Calibri" w:eastAsia="Calibri" w:hAnsi="Calibri" w:cs="Calibri"/>
          <w:color w:val="000000"/>
          <w:spacing w:val="-3"/>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A5ED0DC" w14:textId="227F740C" w:rsidR="00EB689D" w:rsidRPr="003D455C" w:rsidRDefault="00EB689D" w:rsidP="003D455C">
      <w:pPr>
        <w:pStyle w:val="ListParagraph"/>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7B86DFDB" w14:textId="77777777" w:rsidR="008D71C6" w:rsidRPr="00E11EE6" w:rsidRDefault="00C22EF1" w:rsidP="00E11EE6">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8D71C6">
        <w:rPr>
          <w:rFonts w:ascii="Calibri" w:eastAsia="Times New Roman" w:hAnsi="Calibri" w:cs="Calibri"/>
          <w:b/>
          <w:bCs/>
          <w:color w:val="000000"/>
          <w:sz w:val="18"/>
          <w:szCs w:val="18"/>
          <w:lang w:val="en-GB" w:eastAsia="en-GB"/>
        </w:rPr>
        <w:t xml:space="preserve">Amendments to CFP documents </w:t>
      </w:r>
    </w:p>
    <w:p w14:paraId="6B15105B" w14:textId="01BA8E9E" w:rsidR="00C22EF1" w:rsidRPr="00D553BE" w:rsidRDefault="00C22EF1" w:rsidP="00D553BE">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D553BE">
        <w:rPr>
          <w:rFonts w:ascii="Calibri" w:eastAsia="Calibri" w:hAnsi="Calibri" w:cs="Calibri"/>
          <w:color w:val="000000"/>
          <w:spacing w:val="-3"/>
          <w:sz w:val="18"/>
          <w:szCs w:val="18"/>
          <w:lang w:val="en-GB" w:eastAsia="en-GB"/>
        </w:rPr>
        <w:t xml:space="preserve">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w:t>
      </w:r>
      <w:r w:rsidR="000C495E" w:rsidRPr="00D553BE">
        <w:rPr>
          <w:rFonts w:ascii="Calibri" w:eastAsia="Calibri" w:hAnsi="Calibri" w:cs="Calibri"/>
          <w:color w:val="000000"/>
          <w:spacing w:val="-3"/>
          <w:sz w:val="18"/>
          <w:szCs w:val="18"/>
          <w:lang w:val="en-GB" w:eastAsia="en-GB"/>
        </w:rPr>
        <w:t>com</w:t>
      </w:r>
      <w:r w:rsidR="000C495E">
        <w:rPr>
          <w:rFonts w:ascii="Calibri" w:eastAsia="Calibri" w:hAnsi="Calibri" w:cs="Calibri"/>
          <w:color w:val="000000"/>
          <w:spacing w:val="-3"/>
          <w:sz w:val="18"/>
          <w:szCs w:val="18"/>
          <w:lang w:val="en-GB" w:eastAsia="en-GB"/>
        </w:rPr>
        <w:t>petiti</w:t>
      </w:r>
      <w:r w:rsidR="000C495E" w:rsidRPr="00D553BE">
        <w:rPr>
          <w:rFonts w:ascii="Calibri" w:eastAsia="Calibri" w:hAnsi="Calibri" w:cs="Calibri"/>
          <w:color w:val="000000"/>
          <w:spacing w:val="-3"/>
          <w:sz w:val="18"/>
          <w:szCs w:val="18"/>
          <w:lang w:val="en-GB" w:eastAsia="en-GB"/>
        </w:rPr>
        <w:t>ons</w:t>
      </w:r>
      <w:r w:rsidRPr="00D553BE">
        <w:rPr>
          <w:rFonts w:ascii="Calibri" w:eastAsia="Calibri" w:hAnsi="Calibri" w:cs="Calibri"/>
          <w:color w:val="000000"/>
          <w:spacing w:val="-3"/>
          <w:sz w:val="18"/>
          <w:szCs w:val="18"/>
          <w:lang w:val="en-GB" w:eastAsia="en-GB"/>
        </w:rPr>
        <w:t>, all amendments will also be posted on the advertised source.</w:t>
      </w:r>
    </w:p>
    <w:p w14:paraId="222154FE" w14:textId="1633DD1C" w:rsidR="00C22EF1" w:rsidRPr="00D553BE" w:rsidRDefault="00C22EF1" w:rsidP="00D553BE">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D553BE">
        <w:rPr>
          <w:rFonts w:ascii="Calibri" w:eastAsia="Calibri" w:hAnsi="Calibri" w:cs="Calibri"/>
          <w:color w:val="000000"/>
          <w:spacing w:val="-3"/>
          <w:sz w:val="18"/>
          <w:szCs w:val="18"/>
          <w:lang w:val="en-GB" w:eastAsia="en-GB"/>
        </w:rPr>
        <w:t>In order to afford prospective proponents reasonable time in which to take the amendment into account in preparing their proposals, UNWOMEN may, at its discretion, extend the deadline for the submission of proposal.</w:t>
      </w:r>
    </w:p>
    <w:p w14:paraId="1D14CEE2" w14:textId="77777777" w:rsidR="00081A97" w:rsidRDefault="00C22EF1" w:rsidP="00081A97">
      <w:pPr>
        <w:pStyle w:val="ListParagraph"/>
        <w:keepNext/>
        <w:keepLines/>
        <w:spacing w:after="0" w:line="240" w:lineRule="auto"/>
        <w:ind w:left="-270"/>
        <w:jc w:val="both"/>
        <w:outlineLvl w:val="0"/>
        <w:rPr>
          <w:rFonts w:ascii="Calibri" w:eastAsia="Times New Roman" w:hAnsi="Calibri" w:cs="Calibri"/>
          <w:b/>
          <w:bCs/>
          <w:color w:val="000000"/>
          <w:sz w:val="18"/>
          <w:szCs w:val="18"/>
          <w:lang w:val="en-GB" w:eastAsia="en-GB"/>
        </w:rPr>
      </w:pPr>
      <w:r w:rsidRPr="00426E45">
        <w:rPr>
          <w:rFonts w:ascii="Calibri" w:eastAsia="Times New Roman" w:hAnsi="Calibri" w:cs="Calibri"/>
          <w:b/>
          <w:bCs/>
          <w:color w:val="000000"/>
          <w:sz w:val="18"/>
          <w:szCs w:val="18"/>
          <w:lang w:val="en-GB" w:eastAsia="en-GB"/>
        </w:rPr>
        <w:t xml:space="preserve"> </w:t>
      </w:r>
    </w:p>
    <w:p w14:paraId="73C65755" w14:textId="3DC1A438" w:rsidR="00C22EF1" w:rsidRPr="00D76D16" w:rsidRDefault="00C22EF1" w:rsidP="00E11EE6">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D76D16">
        <w:rPr>
          <w:rFonts w:ascii="Calibri" w:eastAsia="Times New Roman" w:hAnsi="Calibri" w:cs="Calibri"/>
          <w:b/>
          <w:bCs/>
          <w:color w:val="000000"/>
          <w:sz w:val="18"/>
          <w:szCs w:val="18"/>
          <w:lang w:val="en-GB" w:eastAsia="en-GB"/>
        </w:rPr>
        <w:t>Language of proposal</w:t>
      </w:r>
    </w:p>
    <w:p w14:paraId="50987417" w14:textId="1E12E170" w:rsidR="00F569F3" w:rsidRDefault="00C22EF1" w:rsidP="00C826DF">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C826DF">
        <w:rPr>
          <w:rFonts w:ascii="Calibri" w:eastAsia="Calibri" w:hAnsi="Calibri" w:cs="Calibri"/>
          <w:color w:val="000000"/>
          <w:spacing w:val="-3"/>
          <w:sz w:val="18"/>
          <w:szCs w:val="18"/>
          <w:lang w:val="en-GB" w:eastAsia="en-GB"/>
        </w:rPr>
        <w:t xml:space="preserve">The proposal prepared by the proponent and all correspondence and documents relating to the proposal exchanged between the proponent and UNWOMEN, shall be written in English.  </w:t>
      </w:r>
    </w:p>
    <w:p w14:paraId="555F3E68" w14:textId="33104829" w:rsidR="003A7D0F" w:rsidRDefault="003A7D0F" w:rsidP="003A7D0F">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12AD1C79" w14:textId="77777777" w:rsidR="003A7D0F" w:rsidRPr="003A7D0F" w:rsidRDefault="003A7D0F" w:rsidP="003A7D0F">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00F1AC09" w14:textId="7F275E96" w:rsidR="00C22EF1" w:rsidRPr="00C826DF" w:rsidRDefault="00C22EF1" w:rsidP="00C826DF">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C826DF">
        <w:rPr>
          <w:rFonts w:ascii="Calibri" w:eastAsia="Calibri" w:hAnsi="Calibri" w:cs="Calibri"/>
          <w:color w:val="000000"/>
          <w:spacing w:val="-3"/>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F569F3"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2618C44" w14:textId="77777777" w:rsidR="00C22EF1" w:rsidRPr="00A872BA" w:rsidRDefault="00C22EF1" w:rsidP="00E11EE6">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Submission of proposal</w:t>
      </w:r>
    </w:p>
    <w:p w14:paraId="06CC6A2B" w14:textId="3CCACA39" w:rsidR="00C22EF1" w:rsidRPr="00986712" w:rsidRDefault="00C22EF1" w:rsidP="003C24C9">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Technical and financial proposals should be submitted as part of the template for proposal submission (Annex B2-3) in one email. with the CFP reference and the clear </w:t>
      </w:r>
      <w:r w:rsidRPr="00CB4A4D">
        <w:rPr>
          <w:rFonts w:ascii="Calibri" w:eastAsia="Calibri" w:hAnsi="Calibri" w:cs="Calibri"/>
          <w:color w:val="000000"/>
          <w:spacing w:val="-3"/>
          <w:sz w:val="18"/>
          <w:szCs w:val="18"/>
          <w:lang w:val="en-GB" w:eastAsia="en-GB"/>
        </w:rPr>
        <w:t xml:space="preserve">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r w:rsidRPr="00A872BA">
        <w:rPr>
          <w:rFonts w:ascii="Calibri" w:eastAsia="Calibri" w:hAnsi="Calibri" w:cs="Calibri"/>
          <w:color w:val="000000"/>
          <w:spacing w:val="-3"/>
          <w:sz w:val="18"/>
          <w:szCs w:val="18"/>
          <w:lang w:val="en-GB" w:eastAsia="en-GB"/>
        </w:rPr>
        <w:t xml:space="preserve">All proposals should be sent by email to the following secure email address: </w:t>
      </w:r>
      <w:hyperlink r:id="rId17" w:history="1">
        <w:r w:rsidR="00FF133A" w:rsidRPr="00986712">
          <w:rPr>
            <w:rFonts w:ascii="Calibri" w:eastAsia="Calibri" w:hAnsi="Calibri" w:cs="Calibri"/>
            <w:color w:val="000000"/>
            <w:spacing w:val="-3"/>
            <w:sz w:val="18"/>
            <w:szCs w:val="18"/>
            <w:lang w:val="en-GB" w:eastAsia="en-GB"/>
          </w:rPr>
          <w:t>info.brb@unwomen.org</w:t>
        </w:r>
      </w:hyperlink>
      <w:r w:rsidR="00986712">
        <w:rPr>
          <w:rFonts w:ascii="Calibri" w:eastAsia="Calibri" w:hAnsi="Calibri" w:cs="Calibri"/>
          <w:color w:val="000000"/>
          <w:spacing w:val="-3"/>
          <w:sz w:val="18"/>
          <w:szCs w:val="18"/>
          <w:lang w:val="en-GB" w:eastAsia="en-GB"/>
        </w:rPr>
        <w:t>.</w:t>
      </w:r>
    </w:p>
    <w:p w14:paraId="1EF6B63E" w14:textId="015AA2AF" w:rsidR="00C22EF1" w:rsidRPr="00A872BA" w:rsidRDefault="00C22EF1" w:rsidP="003C24C9">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79BA25E3" w14:textId="11FAA9F0" w:rsidR="00C22EF1" w:rsidRPr="003C24C9" w:rsidRDefault="00C22EF1" w:rsidP="003C24C9">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3C24C9">
        <w:rPr>
          <w:rFonts w:ascii="Calibri" w:eastAsia="Calibri" w:hAnsi="Calibri" w:cs="Calibri"/>
          <w:color w:val="000000"/>
          <w:spacing w:val="-3"/>
          <w:sz w:val="18"/>
          <w:szCs w:val="18"/>
          <w:lang w:val="en-GB" w:eastAsia="en-GB"/>
        </w:rPr>
        <w:t>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62B4C41D" w14:textId="689CAF5C" w:rsidR="00F74F39" w:rsidRPr="00BF3937" w:rsidRDefault="00C22EF1" w:rsidP="00986712">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BF3937">
        <w:rPr>
          <w:rFonts w:ascii="Calibri" w:eastAsia="Calibri" w:hAnsi="Calibri" w:cs="Calibri"/>
          <w:color w:val="000000"/>
          <w:spacing w:val="-3"/>
          <w:sz w:val="18"/>
          <w:szCs w:val="18"/>
          <w:lang w:val="en-GB" w:eastAsia="en-GB"/>
        </w:rPr>
        <w:t>Late proposals: Any proposals received by UNWOMEN after the deadline for submission of proposals prescribed in this document, may be rejected.</w:t>
      </w:r>
    </w:p>
    <w:p w14:paraId="3EA4904E" w14:textId="77777777" w:rsidR="00F74F39" w:rsidRPr="00C826DF" w:rsidRDefault="00F74F39" w:rsidP="00C826DF">
      <w:pPr>
        <w:pStyle w:val="ListParagraph"/>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36A4C34F" w14:textId="77777777" w:rsidR="00F74F39" w:rsidRPr="00986712" w:rsidRDefault="00F74F39" w:rsidP="00F74F39">
      <w:pPr>
        <w:tabs>
          <w:tab w:val="left" w:pos="-1440"/>
          <w:tab w:val="left" w:pos="720"/>
        </w:tabs>
        <w:suppressAutoHyphens/>
        <w:spacing w:after="0" w:line="240" w:lineRule="auto"/>
        <w:rPr>
          <w:rFonts w:eastAsia="Calibri" w:cstheme="minorHAnsi"/>
          <w:color w:val="000000"/>
          <w:spacing w:val="-3"/>
          <w:sz w:val="6"/>
          <w:szCs w:val="6"/>
          <w:lang w:val="en-GB" w:eastAsia="en-GB"/>
        </w:rPr>
      </w:pPr>
    </w:p>
    <w:p w14:paraId="2A07EB0F" w14:textId="1FE00DC3" w:rsidR="00C22EF1" w:rsidRPr="00986712" w:rsidRDefault="00C22EF1" w:rsidP="00E11EE6">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F74F39">
        <w:rPr>
          <w:rFonts w:ascii="Calibri" w:eastAsia="Times New Roman" w:hAnsi="Calibri" w:cs="Calibri"/>
          <w:b/>
          <w:bCs/>
          <w:color w:val="000000"/>
          <w:sz w:val="18"/>
          <w:szCs w:val="18"/>
          <w:lang w:val="en-GB" w:eastAsia="en-GB"/>
        </w:rPr>
        <w:t>Clarification</w:t>
      </w:r>
      <w:r w:rsidRPr="00A872BA">
        <w:rPr>
          <w:rFonts w:ascii="Calibri" w:eastAsia="Times New Roman" w:hAnsi="Calibri" w:cs="Calibri"/>
          <w:b/>
          <w:bCs/>
          <w:color w:val="000000"/>
          <w:sz w:val="18"/>
          <w:szCs w:val="18"/>
          <w:lang w:val="en-GB" w:eastAsia="en-GB"/>
        </w:rPr>
        <w:t xml:space="preserve"> of proposals</w:t>
      </w:r>
    </w:p>
    <w:p w14:paraId="0CD16AF4" w14:textId="63725254" w:rsidR="00C22EF1" w:rsidRPr="00705CED" w:rsidRDefault="00C22EF1" w:rsidP="00705CED">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705CED">
        <w:rPr>
          <w:rFonts w:ascii="Calibri" w:eastAsia="Calibri" w:hAnsi="Calibri" w:cs="Calibri"/>
          <w:color w:val="000000"/>
          <w:spacing w:val="-3"/>
          <w:sz w:val="18"/>
          <w:szCs w:val="18"/>
          <w:lang w:val="en-GB" w:eastAsia="en-GB"/>
        </w:rPr>
        <w:t xml:space="preserve">To assist in the examination, </w:t>
      </w:r>
      <w:r w:rsidR="000C495E" w:rsidRPr="00705CED">
        <w:rPr>
          <w:rFonts w:ascii="Calibri" w:eastAsia="Calibri" w:hAnsi="Calibri" w:cs="Calibri"/>
          <w:color w:val="000000"/>
          <w:spacing w:val="-3"/>
          <w:sz w:val="18"/>
          <w:szCs w:val="18"/>
          <w:lang w:val="en-GB" w:eastAsia="en-GB"/>
        </w:rPr>
        <w:t>evaluation,</w:t>
      </w:r>
      <w:r w:rsidRPr="00705CED">
        <w:rPr>
          <w:rFonts w:ascii="Calibri" w:eastAsia="Calibri" w:hAnsi="Calibri" w:cs="Calibri"/>
          <w:color w:val="000000"/>
          <w:spacing w:val="-3"/>
          <w:sz w:val="18"/>
          <w:szCs w:val="18"/>
          <w:lang w:val="en-GB" w:eastAsia="en-GB"/>
        </w:rPr>
        <w:t xml:space="preserve"> and comparison of proposals, UNWOMEN may, at its discretion, ask the proponent for a clarification of its proposal. The request for clarification and the response shall be in writing and no change in the price or substance of the proposal shall be sought, </w:t>
      </w:r>
      <w:r w:rsidR="000C495E" w:rsidRPr="00705CED">
        <w:rPr>
          <w:rFonts w:ascii="Calibri" w:eastAsia="Calibri" w:hAnsi="Calibri" w:cs="Calibri"/>
          <w:color w:val="000000"/>
          <w:spacing w:val="-3"/>
          <w:sz w:val="18"/>
          <w:szCs w:val="18"/>
          <w:lang w:val="en-GB" w:eastAsia="en-GB"/>
        </w:rPr>
        <w:t>offered,</w:t>
      </w:r>
      <w:r w:rsidRPr="00705CED">
        <w:rPr>
          <w:rFonts w:ascii="Calibri" w:eastAsia="Calibri" w:hAnsi="Calibri" w:cs="Calibri"/>
          <w:color w:val="000000"/>
          <w:spacing w:val="-3"/>
          <w:sz w:val="18"/>
          <w:szCs w:val="18"/>
          <w:lang w:val="en-GB" w:eastAsia="en-GB"/>
        </w:rPr>
        <w:t xml:space="preserve"> or permitted. UNWOMEN will review minor informalities, errors, clerical mistakes, apparent errors in price and missing documents in accordance with the UNWOMEN Policy and Procedures.</w:t>
      </w:r>
    </w:p>
    <w:p w14:paraId="0ECA58EE" w14:textId="77777777" w:rsidR="00BC672E" w:rsidRPr="00705CED" w:rsidRDefault="00BC672E" w:rsidP="00705CED">
      <w:pPr>
        <w:pStyle w:val="ListParagraph"/>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105B0071" w14:textId="19E48104" w:rsidR="00C22EF1" w:rsidRPr="00BC672E" w:rsidRDefault="00C22EF1" w:rsidP="00E11EE6">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0E2CA0F5" w14:textId="4CEE2378" w:rsidR="00C22EF1" w:rsidRPr="00F85DDA" w:rsidRDefault="00C22EF1" w:rsidP="00C826DF">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A872BA">
        <w:rPr>
          <w:rFonts w:ascii="Calibri" w:eastAsia="Times New Roman" w:hAnsi="Calibri" w:cs="Calibri"/>
          <w:color w:val="000000"/>
          <w:sz w:val="18"/>
          <w:szCs w:val="18"/>
          <w:lang w:val="en-GB" w:eastAsia="en-GB"/>
        </w:rPr>
        <w:t xml:space="preserve"> </w:t>
      </w:r>
      <w:r w:rsidR="00C826DF" w:rsidRPr="00F85DDA">
        <w:rPr>
          <w:rFonts w:ascii="Calibri" w:eastAsia="Calibri" w:hAnsi="Calibri" w:cs="Calibri"/>
          <w:color w:val="000000"/>
          <w:spacing w:val="-3"/>
          <w:sz w:val="18"/>
          <w:szCs w:val="18"/>
          <w:lang w:val="en-GB" w:eastAsia="en-GB"/>
        </w:rPr>
        <w:t>All</w:t>
      </w:r>
      <w:r w:rsidRPr="00F85DDA">
        <w:rPr>
          <w:rFonts w:ascii="Calibri" w:eastAsia="Calibri" w:hAnsi="Calibri" w:cs="Calibri"/>
          <w:color w:val="000000"/>
          <w:spacing w:val="-3"/>
          <w:sz w:val="18"/>
          <w:szCs w:val="18"/>
          <w:lang w:val="en-GB" w:eastAsia="en-GB"/>
        </w:rPr>
        <w:t xml:space="preserve"> prices shall be quoted in (</w:t>
      </w:r>
      <w:r w:rsidR="0063433F" w:rsidRPr="00F85DDA">
        <w:rPr>
          <w:rFonts w:ascii="Calibri" w:eastAsia="Calibri" w:hAnsi="Calibri" w:cs="Calibri"/>
          <w:color w:val="000000"/>
          <w:spacing w:val="-3"/>
          <w:sz w:val="18"/>
          <w:szCs w:val="18"/>
          <w:lang w:val="en-GB" w:eastAsia="en-GB"/>
        </w:rPr>
        <w:t xml:space="preserve">local </w:t>
      </w:r>
      <w:r w:rsidRPr="00F85DDA">
        <w:rPr>
          <w:rFonts w:ascii="Calibri" w:eastAsia="Calibri" w:hAnsi="Calibri" w:cs="Calibri"/>
          <w:color w:val="000000"/>
          <w:spacing w:val="-3"/>
          <w:sz w:val="18"/>
          <w:szCs w:val="18"/>
          <w:lang w:val="en-GB" w:eastAsia="en-GB"/>
        </w:rPr>
        <w:t>currency</w:t>
      </w:r>
      <w:r w:rsidR="00CC2D2F" w:rsidRPr="00F85DDA">
        <w:rPr>
          <w:rFonts w:ascii="Calibri" w:eastAsia="Calibri" w:hAnsi="Calibri" w:cs="Calibri"/>
          <w:color w:val="000000"/>
          <w:spacing w:val="-3"/>
          <w:sz w:val="18"/>
          <w:szCs w:val="18"/>
          <w:lang w:val="en-GB" w:eastAsia="en-GB"/>
        </w:rPr>
        <w:t xml:space="preserve">) </w:t>
      </w:r>
      <w:r w:rsidR="0096353B" w:rsidRPr="00F85DDA">
        <w:rPr>
          <w:rFonts w:ascii="Calibri" w:eastAsia="Calibri" w:hAnsi="Calibri" w:cs="Calibri"/>
          <w:color w:val="000000"/>
          <w:spacing w:val="-3"/>
          <w:sz w:val="18"/>
          <w:szCs w:val="18"/>
          <w:lang w:val="en-GB" w:eastAsia="en-GB"/>
        </w:rPr>
        <w:t>Eastern Caribbean Dollars</w:t>
      </w:r>
      <w:r w:rsidR="00F85DDA">
        <w:rPr>
          <w:rFonts w:ascii="Calibri" w:eastAsia="Calibri" w:hAnsi="Calibri" w:cs="Calibri"/>
          <w:color w:val="000000"/>
          <w:spacing w:val="-3"/>
          <w:sz w:val="18"/>
          <w:szCs w:val="18"/>
          <w:lang w:val="en-GB" w:eastAsia="en-GB"/>
        </w:rPr>
        <w:t>.</w:t>
      </w:r>
    </w:p>
    <w:p w14:paraId="6127896E" w14:textId="032EDB39" w:rsidR="00C22EF1" w:rsidRPr="00C826DF" w:rsidRDefault="00C22EF1" w:rsidP="00C826DF">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C826DF">
        <w:rPr>
          <w:rFonts w:ascii="Calibri" w:eastAsia="Calibri" w:hAnsi="Calibri" w:cs="Calibri"/>
          <w:color w:val="000000"/>
          <w:spacing w:val="-3"/>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4D0242B" w14:textId="4518DA1B" w:rsidR="00C22EF1" w:rsidRDefault="00C22EF1" w:rsidP="00C826DF">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C826DF">
        <w:rPr>
          <w:rFonts w:ascii="Calibri" w:eastAsia="Calibri" w:hAnsi="Calibri" w:cs="Calibri"/>
          <w:color w:val="000000"/>
          <w:spacing w:val="-3"/>
          <w:sz w:val="18"/>
          <w:szCs w:val="18"/>
          <w:lang w:val="en-GB" w:eastAsia="en-GB"/>
        </w:rPr>
        <w:t xml:space="preserve">Regardless of the currency of proposals received, the contract will always be </w:t>
      </w:r>
      <w:r w:rsidR="000C495E" w:rsidRPr="00C826DF">
        <w:rPr>
          <w:rFonts w:ascii="Calibri" w:eastAsia="Calibri" w:hAnsi="Calibri" w:cs="Calibri"/>
          <w:color w:val="000000"/>
          <w:spacing w:val="-3"/>
          <w:sz w:val="18"/>
          <w:szCs w:val="18"/>
          <w:lang w:val="en-GB" w:eastAsia="en-GB"/>
        </w:rPr>
        <w:t>issued,</w:t>
      </w:r>
      <w:r w:rsidRPr="00C826DF">
        <w:rPr>
          <w:rFonts w:ascii="Calibri" w:eastAsia="Calibri" w:hAnsi="Calibri" w:cs="Calibri"/>
          <w:color w:val="000000"/>
          <w:spacing w:val="-3"/>
          <w:sz w:val="18"/>
          <w:szCs w:val="18"/>
          <w:lang w:val="en-GB" w:eastAsia="en-GB"/>
        </w:rPr>
        <w:t xml:space="preserve"> and subsequent payments will be made in the mandatory currency for the proposal above.</w:t>
      </w:r>
    </w:p>
    <w:p w14:paraId="6AB9C363" w14:textId="77777777" w:rsidR="00A72D84" w:rsidRPr="00C826DF" w:rsidRDefault="00A72D84" w:rsidP="00A72D84">
      <w:pPr>
        <w:pStyle w:val="ListParagraph"/>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06032490" w14:textId="26640D8F" w:rsidR="00C22EF1" w:rsidRPr="00A872BA" w:rsidRDefault="00C22EF1" w:rsidP="00E11EE6">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Evaluation of technical and financial proposal </w:t>
      </w:r>
    </w:p>
    <w:p w14:paraId="419E51AC" w14:textId="5D363964" w:rsidR="00C22EF1" w:rsidRPr="003A7D0F" w:rsidRDefault="00C22EF1" w:rsidP="003A7D0F">
      <w:pPr>
        <w:pStyle w:val="ListParagraph"/>
        <w:numPr>
          <w:ilvl w:val="1"/>
          <w:numId w:val="7"/>
        </w:numPr>
        <w:tabs>
          <w:tab w:val="left" w:pos="-1440"/>
        </w:tabs>
        <w:suppressAutoHyphens/>
        <w:spacing w:before="240" w:after="0" w:line="240" w:lineRule="auto"/>
        <w:jc w:val="both"/>
        <w:rPr>
          <w:rFonts w:ascii="Calibri" w:eastAsia="Calibri" w:hAnsi="Calibri" w:cs="Calibri"/>
          <w:b/>
          <w:color w:val="002060"/>
          <w:spacing w:val="-3"/>
          <w:sz w:val="18"/>
          <w:szCs w:val="18"/>
          <w:lang w:val="en-GB" w:eastAsia="en-GB"/>
        </w:rPr>
      </w:pPr>
      <w:r w:rsidRPr="003A7D0F">
        <w:rPr>
          <w:rFonts w:ascii="Calibri" w:eastAsia="Calibri" w:hAnsi="Calibri" w:cs="Calibri"/>
          <w:b/>
          <w:color w:val="002060"/>
          <w:spacing w:val="-3"/>
          <w:sz w:val="18"/>
          <w:szCs w:val="18"/>
          <w:lang w:val="en-GB" w:eastAsia="en-GB"/>
        </w:rPr>
        <w:t>PHASE I – TECHNICAL PROPOSAL (70 points)</w:t>
      </w:r>
    </w:p>
    <w:p w14:paraId="7935745E" w14:textId="7C551B8D" w:rsidR="003A7D0F" w:rsidRPr="003944D8" w:rsidRDefault="00EA7A70" w:rsidP="003944D8">
      <w:pPr>
        <w:pStyle w:val="ListParagraph"/>
        <w:numPr>
          <w:ilvl w:val="1"/>
          <w:numId w:val="7"/>
        </w:numPr>
        <w:tabs>
          <w:tab w:val="left" w:pos="-1440"/>
        </w:tabs>
        <w:suppressAutoHyphens/>
        <w:spacing w:after="0" w:line="240" w:lineRule="auto"/>
        <w:ind w:left="352" w:firstLine="0"/>
        <w:rPr>
          <w:rFonts w:ascii="Calibri" w:eastAsia="Calibri" w:hAnsi="Calibri" w:cs="Calibri"/>
          <w:color w:val="000000"/>
          <w:spacing w:val="-3"/>
          <w:sz w:val="18"/>
          <w:szCs w:val="18"/>
          <w:lang w:val="en-GB" w:eastAsia="en-GB"/>
        </w:rPr>
      </w:pPr>
      <w:r w:rsidRPr="003944D8">
        <w:rPr>
          <w:rFonts w:ascii="Calibri" w:eastAsia="Calibri" w:hAnsi="Calibri" w:cs="Calibri"/>
          <w:color w:val="000000"/>
          <w:spacing w:val="-3"/>
          <w:sz w:val="18"/>
          <w:szCs w:val="18"/>
          <w:lang w:val="en-GB" w:eastAsia="en-GB"/>
        </w:rPr>
        <w:t>Only applicants meeting the mandatory criteria will advance to the technical evaluation in which maximum possible 70</w:t>
      </w:r>
    </w:p>
    <w:p w14:paraId="556E059C" w14:textId="5FE898A9" w:rsidR="00EA7A70" w:rsidRPr="003A7D0F" w:rsidRDefault="00EA7A70" w:rsidP="003944D8">
      <w:pPr>
        <w:pStyle w:val="ListParagraph"/>
        <w:tabs>
          <w:tab w:val="left" w:pos="-1440"/>
        </w:tabs>
        <w:suppressAutoHyphens/>
        <w:spacing w:after="0" w:line="240" w:lineRule="auto"/>
        <w:rPr>
          <w:rFonts w:ascii="Calibri" w:eastAsia="Calibri" w:hAnsi="Calibri" w:cs="Calibri"/>
          <w:color w:val="000000"/>
          <w:spacing w:val="-3"/>
          <w:sz w:val="18"/>
          <w:szCs w:val="18"/>
          <w:lang w:val="en-GB" w:eastAsia="en-GB"/>
        </w:rPr>
      </w:pPr>
      <w:r w:rsidRPr="003A7D0F">
        <w:rPr>
          <w:rFonts w:ascii="Calibri" w:eastAsia="Calibri" w:hAnsi="Calibri" w:cs="Calibri"/>
          <w:color w:val="000000"/>
          <w:spacing w:val="-3"/>
          <w:sz w:val="18"/>
          <w:szCs w:val="18"/>
          <w:lang w:val="en-GB" w:eastAsia="en-GB"/>
        </w:rPr>
        <w:t>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p w14:paraId="20C965EA" w14:textId="77777777" w:rsidR="008002FE" w:rsidRPr="00A25085" w:rsidRDefault="008002FE" w:rsidP="008002FE">
      <w:pPr>
        <w:pStyle w:val="ListParagraph"/>
        <w:tabs>
          <w:tab w:val="left" w:pos="-1440"/>
        </w:tabs>
        <w:suppressAutoHyphens/>
        <w:spacing w:after="0" w:line="240" w:lineRule="auto"/>
        <w:ind w:left="410"/>
        <w:jc w:val="both"/>
        <w:rPr>
          <w:rFonts w:ascii="Calibri" w:eastAsia="Calibri" w:hAnsi="Calibri" w:cs="Calibri"/>
          <w:color w:val="000000"/>
          <w:spacing w:val="-3"/>
          <w:sz w:val="18"/>
          <w:szCs w:val="18"/>
          <w:lang w:val="en-GB" w:eastAsia="en-GB"/>
        </w:rPr>
      </w:pPr>
    </w:p>
    <w:tbl>
      <w:tblPr>
        <w:tblW w:w="6970" w:type="dxa"/>
        <w:tblInd w:w="1885" w:type="dxa"/>
        <w:tblCellMar>
          <w:left w:w="0" w:type="dxa"/>
          <w:right w:w="0" w:type="dxa"/>
        </w:tblCellMar>
        <w:tblLook w:val="04A0" w:firstRow="1" w:lastRow="0" w:firstColumn="1" w:lastColumn="0" w:noHBand="0" w:noVBand="1"/>
      </w:tblPr>
      <w:tblGrid>
        <w:gridCol w:w="390"/>
        <w:gridCol w:w="5230"/>
        <w:gridCol w:w="1350"/>
      </w:tblGrid>
      <w:tr w:rsidR="00EA7A70" w:rsidRPr="008002FE" w14:paraId="04D8CA79" w14:textId="77777777" w:rsidTr="00B442EA">
        <w:tc>
          <w:tcPr>
            <w:tcW w:w="3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8DA0A9C" w14:textId="77777777" w:rsidR="00EA7A70" w:rsidRPr="008002FE" w:rsidRDefault="00EA7A70" w:rsidP="00B442EA">
            <w:pPr>
              <w:jc w:val="both"/>
              <w:rPr>
                <w:sz w:val="18"/>
                <w:szCs w:val="18"/>
              </w:rPr>
            </w:pPr>
            <w:r w:rsidRPr="008002FE">
              <w:rPr>
                <w:spacing w:val="-3"/>
                <w:sz w:val="18"/>
                <w:szCs w:val="18"/>
              </w:rPr>
              <w:t>1</w:t>
            </w:r>
          </w:p>
        </w:tc>
        <w:tc>
          <w:tcPr>
            <w:tcW w:w="523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FD5F3D0" w14:textId="77777777" w:rsidR="00EA7A70" w:rsidRPr="008002FE" w:rsidRDefault="00EA7A70" w:rsidP="00B442EA">
            <w:pPr>
              <w:spacing w:after="120" w:line="480" w:lineRule="auto"/>
              <w:rPr>
                <w:rFonts w:ascii="Calibri" w:hAnsi="Calibri" w:cs="Calibri"/>
                <w:sz w:val="18"/>
                <w:szCs w:val="18"/>
                <w:lang w:val="en-CA"/>
              </w:rPr>
            </w:pPr>
            <w:r w:rsidRPr="008002FE">
              <w:rPr>
                <w:rFonts w:ascii="Calibri" w:hAnsi="Calibri" w:cs="Calibri"/>
                <w:sz w:val="18"/>
                <w:szCs w:val="18"/>
                <w:lang w:val="en-CA"/>
              </w:rPr>
              <w:t>Proposal is compliant with the call for proposal requirements</w:t>
            </w:r>
          </w:p>
        </w:tc>
        <w:tc>
          <w:tcPr>
            <w:tcW w:w="135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2DF75731" w14:textId="77777777" w:rsidR="00EA7A70" w:rsidRPr="008002FE" w:rsidRDefault="00EA7A70" w:rsidP="00B442EA">
            <w:pPr>
              <w:jc w:val="both"/>
              <w:rPr>
                <w:rFonts w:ascii="Calibri" w:hAnsi="Calibri" w:cs="Calibri"/>
                <w:sz w:val="18"/>
                <w:szCs w:val="18"/>
              </w:rPr>
            </w:pPr>
            <w:r w:rsidRPr="008002FE">
              <w:rPr>
                <w:rFonts w:ascii="Calibri" w:hAnsi="Calibri" w:cs="Calibri"/>
                <w:spacing w:val="-3"/>
                <w:sz w:val="18"/>
                <w:szCs w:val="18"/>
              </w:rPr>
              <w:t>15 points</w:t>
            </w:r>
          </w:p>
        </w:tc>
      </w:tr>
      <w:tr w:rsidR="00EA7A70" w:rsidRPr="008002FE" w14:paraId="55F0F6E3" w14:textId="77777777" w:rsidTr="00B442EA">
        <w:trPr>
          <w:trHeight w:val="350"/>
        </w:trPr>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BDC2501" w14:textId="77777777" w:rsidR="00EA7A70" w:rsidRPr="008002FE" w:rsidRDefault="00EA7A70" w:rsidP="00B442EA">
            <w:pPr>
              <w:jc w:val="both"/>
              <w:rPr>
                <w:sz w:val="18"/>
                <w:szCs w:val="18"/>
              </w:rPr>
            </w:pPr>
            <w:r w:rsidRPr="008002FE">
              <w:rPr>
                <w:spacing w:val="-3"/>
                <w:sz w:val="18"/>
                <w:szCs w:val="18"/>
              </w:rPr>
              <w:t>2</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7844ED0" w14:textId="77777777" w:rsidR="00EA7A70" w:rsidRPr="008002FE" w:rsidRDefault="00EA7A70" w:rsidP="00B442EA">
            <w:pPr>
              <w:spacing w:after="0"/>
              <w:jc w:val="both"/>
              <w:rPr>
                <w:rFonts w:ascii="Calibri" w:hAnsi="Calibri" w:cs="Calibri"/>
                <w:sz w:val="18"/>
                <w:szCs w:val="18"/>
              </w:rPr>
            </w:pPr>
            <w:r w:rsidRPr="008002FE">
              <w:rPr>
                <w:rFonts w:ascii="Calibri" w:hAnsi="Calibri" w:cs="Calibri"/>
                <w:sz w:val="18"/>
                <w:szCs w:val="18"/>
              </w:rPr>
              <w:t>The organizations mandate is relevant to the work to be undertaken in the TORs</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9D044EC" w14:textId="77777777" w:rsidR="00EA7A70" w:rsidRPr="008002FE" w:rsidRDefault="00EA7A70" w:rsidP="00B442EA">
            <w:pPr>
              <w:jc w:val="both"/>
              <w:rPr>
                <w:rFonts w:ascii="Calibri" w:hAnsi="Calibri" w:cs="Calibri"/>
                <w:sz w:val="18"/>
                <w:szCs w:val="18"/>
              </w:rPr>
            </w:pPr>
            <w:r w:rsidRPr="008002FE">
              <w:rPr>
                <w:rFonts w:ascii="Calibri" w:hAnsi="Calibri" w:cs="Calibri"/>
                <w:spacing w:val="-3"/>
                <w:sz w:val="18"/>
                <w:szCs w:val="18"/>
              </w:rPr>
              <w:t>20 points</w:t>
            </w:r>
          </w:p>
        </w:tc>
      </w:tr>
      <w:tr w:rsidR="00EA7A70" w:rsidRPr="008002FE" w14:paraId="258BCF6E" w14:textId="77777777" w:rsidTr="00B442EA">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83C448C" w14:textId="77777777" w:rsidR="00EA7A70" w:rsidRPr="008002FE" w:rsidRDefault="00EA7A70" w:rsidP="00B442EA">
            <w:pPr>
              <w:jc w:val="both"/>
              <w:rPr>
                <w:sz w:val="18"/>
                <w:szCs w:val="18"/>
              </w:rPr>
            </w:pPr>
            <w:r w:rsidRPr="008002FE">
              <w:rPr>
                <w:spacing w:val="-3"/>
                <w:sz w:val="18"/>
                <w:szCs w:val="18"/>
              </w:rPr>
              <w:t>3</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B1E7FC8" w14:textId="77777777" w:rsidR="00EA7A70" w:rsidRPr="008002FE" w:rsidRDefault="00EA7A70" w:rsidP="00B442EA">
            <w:pPr>
              <w:spacing w:after="0"/>
              <w:jc w:val="both"/>
              <w:rPr>
                <w:rFonts w:ascii="Calibri" w:hAnsi="Calibri" w:cs="Calibri"/>
                <w:sz w:val="18"/>
                <w:szCs w:val="18"/>
                <w:lang w:val="en-CA"/>
              </w:rPr>
            </w:pPr>
            <w:r w:rsidRPr="008002FE">
              <w:rPr>
                <w:rFonts w:ascii="Calibri" w:hAnsi="Calibri" w:cs="Calibri"/>
                <w:sz w:val="18"/>
                <w:szCs w:val="18"/>
                <w:lang w:val="en-CA"/>
              </w:rPr>
              <w:t>The proposal demonstrates a sound understanding of the requirements of the TOR and indicates that the organization has the prerequisite capacity to undertake the work successfully</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C18FC17" w14:textId="77777777" w:rsidR="00EA7A70" w:rsidRPr="008002FE" w:rsidRDefault="00EA7A70" w:rsidP="00B442EA">
            <w:pPr>
              <w:jc w:val="both"/>
              <w:rPr>
                <w:rFonts w:ascii="Calibri" w:hAnsi="Calibri" w:cs="Calibri"/>
                <w:sz w:val="18"/>
                <w:szCs w:val="18"/>
              </w:rPr>
            </w:pPr>
            <w:r w:rsidRPr="008002FE">
              <w:rPr>
                <w:rFonts w:ascii="Calibri" w:hAnsi="Calibri" w:cs="Calibri"/>
                <w:spacing w:val="-3"/>
                <w:sz w:val="18"/>
                <w:szCs w:val="18"/>
              </w:rPr>
              <w:t>35 points</w:t>
            </w:r>
          </w:p>
        </w:tc>
      </w:tr>
      <w:tr w:rsidR="00EA7A70" w:rsidRPr="008002FE" w14:paraId="53397F6B" w14:textId="77777777" w:rsidTr="00B442EA">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FA176F7" w14:textId="77777777" w:rsidR="00EA7A70" w:rsidRPr="008002FE" w:rsidRDefault="00EA7A70" w:rsidP="00B442EA">
            <w:pPr>
              <w:ind w:left="1418"/>
              <w:rPr>
                <w:b/>
                <w:bCs/>
                <w:spacing w:val="-3"/>
                <w:sz w:val="18"/>
                <w:szCs w:val="18"/>
              </w:rPr>
            </w:pP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05DD0EC" w14:textId="77777777" w:rsidR="00EA7A70" w:rsidRPr="008002FE" w:rsidRDefault="00EA7A70" w:rsidP="00B442EA">
            <w:pPr>
              <w:ind w:left="1418"/>
              <w:jc w:val="both"/>
              <w:rPr>
                <w:rFonts w:ascii="Calibri" w:hAnsi="Calibri" w:cs="Calibri"/>
                <w:spacing w:val="-3"/>
                <w:sz w:val="18"/>
                <w:szCs w:val="18"/>
                <w:highlight w:val="lightGray"/>
              </w:rPr>
            </w:pPr>
            <w:r w:rsidRPr="008002FE">
              <w:rPr>
                <w:rFonts w:ascii="Calibri" w:hAnsi="Calibri" w:cs="Calibri"/>
                <w:spacing w:val="-3"/>
                <w:sz w:val="18"/>
                <w:szCs w:val="18"/>
                <w:highlight w:val="lightGray"/>
              </w:rPr>
              <w:t>TOTAL</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A24DCDA" w14:textId="77777777" w:rsidR="00EA7A70" w:rsidRPr="008002FE" w:rsidRDefault="00EA7A70" w:rsidP="00B442EA">
            <w:pPr>
              <w:jc w:val="both"/>
              <w:rPr>
                <w:rFonts w:ascii="Calibri" w:hAnsi="Calibri" w:cs="Calibri"/>
                <w:sz w:val="18"/>
                <w:szCs w:val="18"/>
                <w:highlight w:val="yellow"/>
              </w:rPr>
            </w:pPr>
            <w:r w:rsidRPr="008002FE">
              <w:rPr>
                <w:rFonts w:ascii="Calibri" w:hAnsi="Calibri" w:cs="Calibri"/>
                <w:spacing w:val="-3"/>
                <w:sz w:val="18"/>
                <w:szCs w:val="18"/>
              </w:rPr>
              <w:t>70 points</w:t>
            </w:r>
          </w:p>
        </w:tc>
      </w:tr>
    </w:tbl>
    <w:p w14:paraId="4F7D48F4" w14:textId="5C72C82D" w:rsidR="00C22EF1" w:rsidRPr="00A71514" w:rsidRDefault="00C22EF1" w:rsidP="00C22EF1">
      <w:pPr>
        <w:spacing w:after="0" w:line="240" w:lineRule="auto"/>
        <w:rPr>
          <w:rFonts w:ascii="Calibri" w:eastAsia="Calibri" w:hAnsi="Calibri" w:cs="Calibri"/>
          <w:b/>
          <w:bCs/>
          <w:color w:val="000000"/>
          <w:sz w:val="10"/>
          <w:szCs w:val="10"/>
          <w:highlight w:val="lightGray"/>
          <w:lang w:val="en-CA"/>
        </w:rPr>
      </w:pPr>
    </w:p>
    <w:p w14:paraId="704056C5" w14:textId="12AB0643" w:rsidR="00C22EF1" w:rsidRPr="00DA401A" w:rsidRDefault="00C22EF1" w:rsidP="003944D8">
      <w:pPr>
        <w:pStyle w:val="ListParagraph"/>
        <w:numPr>
          <w:ilvl w:val="1"/>
          <w:numId w:val="7"/>
        </w:numPr>
        <w:tabs>
          <w:tab w:val="left" w:pos="-1440"/>
        </w:tabs>
        <w:suppressAutoHyphens/>
        <w:spacing w:before="240" w:after="0" w:line="240" w:lineRule="auto"/>
        <w:jc w:val="both"/>
        <w:rPr>
          <w:rFonts w:ascii="Calibri" w:eastAsia="Calibri" w:hAnsi="Calibri" w:cs="Calibri"/>
          <w:b/>
          <w:color w:val="002060"/>
          <w:spacing w:val="-3"/>
          <w:sz w:val="18"/>
          <w:szCs w:val="18"/>
          <w:lang w:val="en-GB" w:eastAsia="en-GB"/>
        </w:rPr>
      </w:pPr>
      <w:r w:rsidRPr="00522441">
        <w:rPr>
          <w:rFonts w:ascii="Calibri" w:eastAsia="Calibri" w:hAnsi="Calibri" w:cs="Calibri"/>
          <w:b/>
          <w:color w:val="002060"/>
          <w:spacing w:val="-3"/>
          <w:sz w:val="18"/>
          <w:szCs w:val="18"/>
          <w:lang w:val="en-GB" w:eastAsia="en-GB"/>
        </w:rPr>
        <w:t>PHASE II - FINANCIAL PROPOSAL</w:t>
      </w:r>
      <w:r w:rsidRPr="00DA401A">
        <w:rPr>
          <w:rFonts w:ascii="Calibri" w:eastAsia="Calibri" w:hAnsi="Calibri" w:cs="Calibri"/>
          <w:b/>
          <w:color w:val="002060"/>
          <w:spacing w:val="-3"/>
          <w:sz w:val="18"/>
          <w:szCs w:val="18"/>
          <w:lang w:val="en-GB" w:eastAsia="en-GB"/>
        </w:rPr>
        <w:t xml:space="preserve"> (30 points) </w:t>
      </w:r>
    </w:p>
    <w:p w14:paraId="4384F293" w14:textId="35AAB023" w:rsidR="009D7FCA" w:rsidRPr="003944D8" w:rsidRDefault="000D709D" w:rsidP="003944D8">
      <w:pPr>
        <w:pStyle w:val="ListParagraph"/>
        <w:numPr>
          <w:ilvl w:val="1"/>
          <w:numId w:val="7"/>
        </w:numPr>
        <w:tabs>
          <w:tab w:val="left" w:pos="-1440"/>
        </w:tabs>
        <w:suppressAutoHyphens/>
        <w:spacing w:after="0" w:line="240" w:lineRule="auto"/>
        <w:ind w:left="352" w:firstLine="0"/>
        <w:rPr>
          <w:rFonts w:ascii="Calibri" w:eastAsia="Calibri" w:hAnsi="Calibri" w:cs="Calibri"/>
          <w:color w:val="000000"/>
          <w:spacing w:val="-3"/>
          <w:sz w:val="18"/>
          <w:szCs w:val="18"/>
          <w:lang w:val="en-GB" w:eastAsia="en-GB"/>
        </w:rPr>
      </w:pPr>
      <w:r w:rsidRPr="003944D8">
        <w:rPr>
          <w:rFonts w:ascii="Calibri" w:eastAsia="Calibri" w:hAnsi="Calibri" w:cs="Calibri"/>
          <w:color w:val="000000"/>
          <w:spacing w:val="-3"/>
          <w:sz w:val="18"/>
          <w:szCs w:val="18"/>
          <w:lang w:val="en-GB" w:eastAsia="en-GB"/>
        </w:rPr>
        <w:t xml:space="preserve">Financial proposals will be evaluated following completion of the technical evaluation.  The applicant with the lowest evaluated cost will be awarded 30 points.  Other financial proposals will receive pro-rated points based on the relationship of the applicants’ prices to that of the </w:t>
      </w:r>
      <w:r w:rsidR="00DA401A" w:rsidRPr="003944D8">
        <w:rPr>
          <w:rFonts w:ascii="Calibri" w:eastAsia="Calibri" w:hAnsi="Calibri" w:cs="Calibri"/>
          <w:color w:val="000000"/>
          <w:spacing w:val="-3"/>
          <w:sz w:val="18"/>
          <w:szCs w:val="18"/>
          <w:lang w:val="en-GB" w:eastAsia="en-GB"/>
        </w:rPr>
        <w:t>lowest evaluated</w:t>
      </w:r>
      <w:r w:rsidRPr="003944D8">
        <w:rPr>
          <w:rFonts w:ascii="Calibri" w:eastAsia="Calibri" w:hAnsi="Calibri" w:cs="Calibri"/>
          <w:color w:val="000000"/>
          <w:spacing w:val="-3"/>
          <w:sz w:val="18"/>
          <w:szCs w:val="18"/>
          <w:lang w:val="en-GB" w:eastAsia="en-GB"/>
        </w:rPr>
        <w:t xml:space="preserve"> cost</w:t>
      </w:r>
      <w:r w:rsidR="00DA401A" w:rsidRPr="003944D8">
        <w:rPr>
          <w:rFonts w:ascii="Calibri" w:eastAsia="Calibri" w:hAnsi="Calibri" w:cs="Calibri"/>
          <w:color w:val="000000"/>
          <w:spacing w:val="-3"/>
          <w:sz w:val="18"/>
          <w:szCs w:val="18"/>
          <w:lang w:val="en-GB" w:eastAsia="en-GB"/>
        </w:rPr>
        <w:t>.</w:t>
      </w:r>
      <w:r w:rsidRPr="003944D8">
        <w:rPr>
          <w:rFonts w:ascii="Calibri" w:eastAsia="Calibri" w:hAnsi="Calibri" w:cs="Calibri"/>
          <w:color w:val="000000"/>
          <w:spacing w:val="-3"/>
          <w:sz w:val="18"/>
          <w:szCs w:val="18"/>
          <w:lang w:val="en-GB" w:eastAsia="en-GB"/>
        </w:rPr>
        <w:br/>
      </w:r>
    </w:p>
    <w:p w14:paraId="47197C5A" w14:textId="14ED1B1C" w:rsidR="00723C5B" w:rsidRDefault="00C22EF1" w:rsidP="006A7795">
      <w:pPr>
        <w:tabs>
          <w:tab w:val="left" w:pos="-1440"/>
        </w:tabs>
        <w:suppressAutoHyphens/>
        <w:spacing w:after="0" w:line="240" w:lineRule="auto"/>
        <w:ind w:left="2160"/>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Formula for computing points:</w:t>
      </w:r>
      <w:r w:rsidRPr="00A872BA">
        <w:rPr>
          <w:rFonts w:ascii="Calibri" w:eastAsia="Calibri" w:hAnsi="Calibri" w:cs="Calibri"/>
          <w:color w:val="000000"/>
          <w:spacing w:val="-3"/>
          <w:sz w:val="18"/>
          <w:szCs w:val="18"/>
          <w:lang w:val="en-GB" w:eastAsia="en-GB"/>
        </w:rPr>
        <w:br/>
        <w:t>Points = (A/B) Financial Points</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 xml:space="preserve">Example:  Proponent A’s price is the lowest at $10.00.  Proponent A receives 30 points.  Proponent B’s price is $20.00.  </w:t>
      </w:r>
      <w:r w:rsidR="00E3568F">
        <w:rPr>
          <w:rFonts w:ascii="Calibri" w:eastAsia="Calibri" w:hAnsi="Calibri" w:cs="Calibri"/>
          <w:color w:val="000000"/>
          <w:spacing w:val="-3"/>
          <w:sz w:val="18"/>
          <w:szCs w:val="18"/>
          <w:lang w:val="en-GB" w:eastAsia="en-GB"/>
        </w:rPr>
        <w:t>P</w:t>
      </w:r>
      <w:r w:rsidRPr="00A872BA">
        <w:rPr>
          <w:rFonts w:ascii="Calibri" w:eastAsia="Calibri" w:hAnsi="Calibri" w:cs="Calibri"/>
          <w:color w:val="000000"/>
          <w:spacing w:val="-3"/>
          <w:sz w:val="18"/>
          <w:szCs w:val="18"/>
          <w:lang w:val="en-GB" w:eastAsia="en-GB"/>
        </w:rPr>
        <w:t>roponent B receives ($10.00/$20.00) x 30 points = 15 points</w:t>
      </w:r>
    </w:p>
    <w:p w14:paraId="6735CD39" w14:textId="77777777" w:rsidR="003944D8" w:rsidRDefault="003944D8" w:rsidP="006A7795">
      <w:pPr>
        <w:tabs>
          <w:tab w:val="left" w:pos="-1440"/>
        </w:tabs>
        <w:suppressAutoHyphens/>
        <w:spacing w:after="0" w:line="240" w:lineRule="auto"/>
        <w:ind w:left="2160"/>
        <w:rPr>
          <w:rFonts w:ascii="Calibri" w:eastAsia="Calibri" w:hAnsi="Calibri" w:cs="Calibri"/>
          <w:color w:val="000000"/>
          <w:spacing w:val="-3"/>
          <w:sz w:val="18"/>
          <w:szCs w:val="18"/>
          <w:lang w:val="en-GB" w:eastAsia="en-GB"/>
        </w:rPr>
      </w:pPr>
    </w:p>
    <w:p w14:paraId="159DBBC7" w14:textId="5F398A1F" w:rsidR="00393C01" w:rsidRDefault="00393C01" w:rsidP="006A7795">
      <w:pPr>
        <w:tabs>
          <w:tab w:val="left" w:pos="-1440"/>
        </w:tabs>
        <w:suppressAutoHyphens/>
        <w:spacing w:after="0" w:line="240" w:lineRule="auto"/>
        <w:ind w:left="2160"/>
        <w:rPr>
          <w:rFonts w:ascii="Calibri" w:eastAsia="Calibri" w:hAnsi="Calibri" w:cs="Calibri"/>
          <w:color w:val="000000"/>
          <w:spacing w:val="-3"/>
          <w:sz w:val="18"/>
          <w:szCs w:val="18"/>
          <w:lang w:val="en-GB" w:eastAsia="en-GB"/>
        </w:rPr>
      </w:pPr>
    </w:p>
    <w:p w14:paraId="3ABEB853" w14:textId="77777777" w:rsidR="00C06530" w:rsidRPr="00C06530" w:rsidRDefault="00C22EF1" w:rsidP="00C06530">
      <w:pPr>
        <w:pStyle w:val="ListParagraph"/>
        <w:keepNext/>
        <w:keepLines/>
        <w:tabs>
          <w:tab w:val="left" w:pos="-720"/>
        </w:tabs>
        <w:suppressAutoHyphens/>
        <w:spacing w:after="0" w:line="240" w:lineRule="auto"/>
        <w:ind w:left="450"/>
        <w:outlineLvl w:val="0"/>
        <w:rPr>
          <w:rFonts w:ascii="Calibri" w:eastAsia="Times New Roman" w:hAnsi="Calibri" w:cs="Calibri"/>
          <w:b/>
          <w:bCs/>
          <w:color w:val="000000"/>
          <w:sz w:val="18"/>
          <w:szCs w:val="18"/>
          <w:lang w:val="en-GB" w:eastAsia="en-GB"/>
        </w:rPr>
      </w:pPr>
      <w:r w:rsidRPr="00FC3F11">
        <w:rPr>
          <w:rFonts w:ascii="Calibri" w:eastAsia="Calibri" w:hAnsi="Calibri" w:cs="Calibri"/>
          <w:b/>
          <w:bCs/>
          <w:color w:val="000000"/>
          <w:spacing w:val="-3"/>
          <w:sz w:val="18"/>
          <w:szCs w:val="18"/>
          <w:lang w:val="en-GB" w:eastAsia="en-GB"/>
        </w:rPr>
        <w:lastRenderedPageBreak/>
        <w:t xml:space="preserve"> </w:t>
      </w:r>
    </w:p>
    <w:p w14:paraId="6AE2D287" w14:textId="77777777" w:rsidR="00C06530" w:rsidRPr="00C06530" w:rsidRDefault="00C06530" w:rsidP="00C06530">
      <w:pPr>
        <w:pStyle w:val="ListParagraph"/>
        <w:keepNext/>
        <w:keepLines/>
        <w:tabs>
          <w:tab w:val="left" w:pos="-720"/>
        </w:tabs>
        <w:suppressAutoHyphens/>
        <w:spacing w:after="0" w:line="240" w:lineRule="auto"/>
        <w:ind w:left="450"/>
        <w:outlineLvl w:val="0"/>
        <w:rPr>
          <w:rFonts w:ascii="Calibri" w:eastAsia="Times New Roman" w:hAnsi="Calibri" w:cs="Calibri"/>
          <w:b/>
          <w:bCs/>
          <w:color w:val="000000"/>
          <w:sz w:val="18"/>
          <w:szCs w:val="18"/>
          <w:lang w:val="en-GB" w:eastAsia="en-GB"/>
        </w:rPr>
      </w:pPr>
    </w:p>
    <w:p w14:paraId="11571C9D" w14:textId="41B2292F" w:rsidR="00C22EF1" w:rsidRPr="00BD4DEB" w:rsidRDefault="00C22EF1" w:rsidP="00BD4DEB">
      <w:pPr>
        <w:pStyle w:val="ListParagraph"/>
        <w:keepNext/>
        <w:keepLines/>
        <w:numPr>
          <w:ilvl w:val="0"/>
          <w:numId w:val="7"/>
        </w:numPr>
        <w:tabs>
          <w:tab w:val="left" w:pos="-720"/>
        </w:tabs>
        <w:suppressAutoHyphens/>
        <w:spacing w:after="0" w:line="240" w:lineRule="auto"/>
        <w:ind w:left="450"/>
        <w:outlineLvl w:val="0"/>
        <w:rPr>
          <w:rFonts w:ascii="Calibri" w:eastAsia="Times New Roman" w:hAnsi="Calibri" w:cs="Calibri"/>
          <w:b/>
          <w:bCs/>
          <w:color w:val="000000"/>
          <w:sz w:val="18"/>
          <w:szCs w:val="18"/>
          <w:lang w:val="en-GB" w:eastAsia="en-GB"/>
        </w:rPr>
      </w:pPr>
      <w:r w:rsidRPr="00BD4DEB">
        <w:rPr>
          <w:rFonts w:ascii="Calibri" w:eastAsia="Times New Roman" w:hAnsi="Calibri" w:cs="Calibri"/>
          <w:b/>
          <w:bCs/>
          <w:color w:val="000000"/>
          <w:sz w:val="18"/>
          <w:szCs w:val="18"/>
          <w:lang w:val="en-GB" w:eastAsia="en-GB"/>
        </w:rPr>
        <w:t>Preparation of proposal</w:t>
      </w:r>
    </w:p>
    <w:p w14:paraId="55F17EA3" w14:textId="77777777" w:rsidR="00C22EF1" w:rsidRPr="00A872BA" w:rsidRDefault="00C22EF1" w:rsidP="00FD5180">
      <w:pPr>
        <w:numPr>
          <w:ilvl w:val="1"/>
          <w:numId w:val="8"/>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2C94179F" w14:textId="77777777" w:rsidR="00C22EF1" w:rsidRPr="00A872BA" w:rsidRDefault="00C22EF1" w:rsidP="00C22EF1">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31D318C9" w14:textId="77777777" w:rsidR="00C36A99" w:rsidRDefault="00C22EF1" w:rsidP="00FD5180">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w:t>
      </w:r>
    </w:p>
    <w:p w14:paraId="63F07573" w14:textId="70E59006" w:rsidR="00C22EF1" w:rsidRPr="00A872BA" w:rsidRDefault="00C22EF1" w:rsidP="005F2151">
      <w:p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35CA3828" w14:textId="77777777" w:rsidR="00C22EF1" w:rsidRPr="00A872BA" w:rsidRDefault="00C22EF1" w:rsidP="00FD5180">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0B978465" w14:textId="77777777" w:rsidR="00C22EF1" w:rsidRPr="00A872BA" w:rsidRDefault="00C22EF1" w:rsidP="00FD5180">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09335BBA" w14:textId="77777777" w:rsidR="00C22EF1" w:rsidRPr="00A872BA" w:rsidRDefault="00C22EF1" w:rsidP="00FD5180">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0758F573" w14:textId="77777777" w:rsidR="00C22EF1" w:rsidRPr="00A872BA" w:rsidRDefault="00C22EF1" w:rsidP="00FD5180">
      <w:pPr>
        <w:numPr>
          <w:ilvl w:val="1"/>
          <w:numId w:val="8"/>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all of the following labelled annexes:</w:t>
      </w:r>
      <w:r w:rsidRPr="00A872BA">
        <w:rPr>
          <w:rFonts w:ascii="Calibri" w:eastAsia="Calibri" w:hAnsi="Calibri" w:cs="Calibri"/>
          <w:color w:val="000000"/>
          <w:spacing w:val="-3"/>
          <w:sz w:val="18"/>
          <w:szCs w:val="18"/>
          <w:lang w:val="en-GB" w:eastAsia="en-GB"/>
        </w:rPr>
        <w:tab/>
      </w:r>
    </w:p>
    <w:p w14:paraId="7ACCEA1B" w14:textId="77777777" w:rsidR="00C22EF1" w:rsidRPr="00A13FA8" w:rsidRDefault="00C22EF1" w:rsidP="00C22EF1">
      <w:pPr>
        <w:tabs>
          <w:tab w:val="left" w:pos="-1440"/>
        </w:tabs>
        <w:suppressAutoHyphens/>
        <w:spacing w:after="120" w:line="240" w:lineRule="auto"/>
        <w:ind w:left="252"/>
        <w:rPr>
          <w:rFonts w:ascii="Calibri" w:eastAsia="Calibri" w:hAnsi="Calibri" w:cs="Calibri"/>
          <w:color w:val="000000"/>
          <w:spacing w:val="-3"/>
          <w:sz w:val="2"/>
          <w:szCs w:val="2"/>
          <w:lang w:val="en-GB" w:eastAsia="en-GB"/>
        </w:rPr>
      </w:pPr>
    </w:p>
    <w:p w14:paraId="223E09E4" w14:textId="77777777" w:rsidR="00C22EF1" w:rsidRPr="00A872BA" w:rsidRDefault="00C22EF1" w:rsidP="00C22EF1">
      <w:pPr>
        <w:tabs>
          <w:tab w:val="left" w:pos="-720"/>
        </w:tabs>
        <w:suppressAutoHyphens/>
        <w:spacing w:after="0" w:line="240" w:lineRule="auto"/>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p>
    <w:p w14:paraId="410E41E0" w14:textId="77777777" w:rsidR="00C22EF1" w:rsidRPr="00A872BA" w:rsidRDefault="00C22EF1" w:rsidP="008540FB">
      <w:pPr>
        <w:tabs>
          <w:tab w:val="left" w:pos="-720"/>
        </w:tabs>
        <w:suppressAutoHyphens/>
        <w:spacing w:after="0" w:line="240" w:lineRule="auto"/>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5B02043E" w14:textId="77777777" w:rsidR="00C22EF1" w:rsidRPr="004E25D9" w:rsidRDefault="00C22EF1" w:rsidP="008540FB">
      <w:pPr>
        <w:tabs>
          <w:tab w:val="left" w:pos="-720"/>
        </w:tabs>
        <w:suppressAutoHyphens/>
        <w:spacing w:after="0" w:line="240" w:lineRule="auto"/>
        <w:rPr>
          <w:rFonts w:ascii="Calibri" w:eastAsia="Times New Roman" w:hAnsi="Calibri" w:cs="Calibri"/>
          <w:color w:val="000000"/>
          <w:spacing w:val="-2"/>
          <w:sz w:val="8"/>
          <w:szCs w:val="8"/>
          <w:lang w:val="en-GB" w:eastAsia="en-GB"/>
        </w:rPr>
      </w:pPr>
    </w:p>
    <w:p w14:paraId="77699E81" w14:textId="77777777" w:rsidR="00C22EF1" w:rsidRPr="00A872BA" w:rsidRDefault="00C22EF1" w:rsidP="008540FB">
      <w:pPr>
        <w:tabs>
          <w:tab w:val="left" w:pos="-720"/>
        </w:tabs>
        <w:suppressAutoHyphens/>
        <w:spacing w:after="0" w:line="240" w:lineRule="auto"/>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A872BA" w:rsidRDefault="00C22EF1" w:rsidP="00C22EF1">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A872BA" w14:paraId="52F9BD6E" w14:textId="77777777" w:rsidTr="004618C5">
        <w:trPr>
          <w:trHeight w:val="20"/>
        </w:trPr>
        <w:tc>
          <w:tcPr>
            <w:tcW w:w="1638" w:type="dxa"/>
          </w:tcPr>
          <w:p w14:paraId="5E2AC1ED"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2B7C19E2" w14:textId="340592EB" w:rsidR="00C22EF1" w:rsidRPr="008A4449" w:rsidRDefault="008A4449" w:rsidP="004618C5">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C22EF1" w:rsidRPr="00A872BA" w14:paraId="2918AA56" w14:textId="77777777" w:rsidTr="004618C5">
        <w:trPr>
          <w:trHeight w:val="20"/>
        </w:trPr>
        <w:tc>
          <w:tcPr>
            <w:tcW w:w="1638" w:type="dxa"/>
          </w:tcPr>
          <w:p w14:paraId="51E505FE"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A23C3BA" w14:textId="0B8BE44A"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C22EF1" w:rsidRPr="00A872BA" w14:paraId="3C297BCF" w14:textId="77777777" w:rsidTr="004618C5">
        <w:trPr>
          <w:trHeight w:val="20"/>
        </w:trPr>
        <w:tc>
          <w:tcPr>
            <w:tcW w:w="1638" w:type="dxa"/>
          </w:tcPr>
          <w:p w14:paraId="324B7112"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33D927D" w14:textId="5A7B6DED"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D70D29" w:rsidRPr="00A872BA" w14:paraId="312727F1" w14:textId="77777777" w:rsidTr="004618C5">
        <w:trPr>
          <w:trHeight w:val="20"/>
        </w:trPr>
        <w:tc>
          <w:tcPr>
            <w:tcW w:w="1638" w:type="dxa"/>
          </w:tcPr>
          <w:p w14:paraId="1E7F8918" w14:textId="77777777" w:rsidR="00D70D29" w:rsidRPr="008A4449" w:rsidRDefault="00D70D29" w:rsidP="00D70D29">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DBB2FD8" w14:textId="2D80A742" w:rsidR="00D70D29" w:rsidRPr="00D70D29" w:rsidRDefault="00D70D29" w:rsidP="00D70D2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4634246A" w14:textId="77777777" w:rsidR="00C22EF1" w:rsidRPr="00A872BA" w:rsidRDefault="00C22EF1" w:rsidP="00C22EF1">
      <w:pPr>
        <w:widowControl w:val="0"/>
        <w:spacing w:after="0" w:line="240" w:lineRule="auto"/>
        <w:rPr>
          <w:rFonts w:ascii="Calibri" w:eastAsia="Calibri" w:hAnsi="Calibri" w:cs="Calibri"/>
          <w:color w:val="000000"/>
          <w:sz w:val="18"/>
          <w:szCs w:val="18"/>
          <w:lang w:val="en-CA"/>
        </w:rPr>
      </w:pPr>
    </w:p>
    <w:p w14:paraId="5965C482" w14:textId="77777777" w:rsidR="00C22EF1" w:rsidRPr="00A13FA8" w:rsidRDefault="00C22EF1" w:rsidP="00A13FA8">
      <w:pPr>
        <w:numPr>
          <w:ilvl w:val="1"/>
          <w:numId w:val="8"/>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13FA8">
        <w:rPr>
          <w:rFonts w:ascii="Calibri" w:eastAsia="Calibri" w:hAnsi="Calibri" w:cs="Calibri"/>
          <w:color w:val="000000"/>
          <w:spacing w:val="-3"/>
          <w:sz w:val="18"/>
          <w:szCs w:val="18"/>
          <w:lang w:val="en-GB" w:eastAsia="en-GB"/>
        </w:rPr>
        <w:t>If after assessing this opportunity you have made the determination not to submit your proposal, we would appreciate it if you could return this form indicating your reasons for non-participation.</w:t>
      </w:r>
    </w:p>
    <w:p w14:paraId="30308C70" w14:textId="77777777" w:rsidR="00C22EF1" w:rsidRPr="00491194" w:rsidRDefault="00C22EF1" w:rsidP="00C22EF1">
      <w:pPr>
        <w:tabs>
          <w:tab w:val="left" w:pos="720"/>
        </w:tabs>
        <w:suppressAutoHyphens/>
        <w:spacing w:after="0" w:line="240" w:lineRule="auto"/>
        <w:ind w:left="720"/>
        <w:jc w:val="both"/>
        <w:rPr>
          <w:rFonts w:ascii="Calibri" w:eastAsia="Times New Roman" w:hAnsi="Calibri" w:cs="Calibri"/>
          <w:color w:val="000000"/>
          <w:spacing w:val="-2"/>
          <w:sz w:val="2"/>
          <w:szCs w:val="2"/>
        </w:rPr>
      </w:pPr>
    </w:p>
    <w:p w14:paraId="0BA24A0F" w14:textId="77777777" w:rsidR="00C22EF1" w:rsidRPr="004E25D9" w:rsidRDefault="00C22EF1" w:rsidP="00491194">
      <w:pPr>
        <w:tabs>
          <w:tab w:val="left" w:pos="0"/>
          <w:tab w:val="left" w:pos="720"/>
        </w:tabs>
        <w:suppressAutoHyphens/>
        <w:spacing w:after="0" w:line="360" w:lineRule="auto"/>
        <w:ind w:left="720"/>
        <w:jc w:val="both"/>
        <w:rPr>
          <w:rFonts w:ascii="Calibri" w:eastAsia="Times New Roman" w:hAnsi="Calibri" w:cs="Calibri"/>
          <w:color w:val="000000"/>
          <w:spacing w:val="-2"/>
          <w:sz w:val="10"/>
          <w:szCs w:val="10"/>
          <w:highlight w:val="yellow"/>
        </w:rPr>
      </w:pPr>
    </w:p>
    <w:p w14:paraId="16B78E48" w14:textId="77777777" w:rsidR="00C22EF1" w:rsidRPr="00A872BA" w:rsidRDefault="00C22EF1" w:rsidP="00FD5180">
      <w:pPr>
        <w:keepNext/>
        <w:keepLines/>
        <w:numPr>
          <w:ilvl w:val="0"/>
          <w:numId w:val="8"/>
        </w:numPr>
        <w:spacing w:after="0" w:line="240" w:lineRule="auto"/>
        <w:ind w:left="36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Format and signing of proposal</w:t>
      </w:r>
    </w:p>
    <w:p w14:paraId="1ADA0B3E" w14:textId="28B6783E" w:rsidR="00C22EF1" w:rsidRPr="004E25D9" w:rsidRDefault="00C22EF1" w:rsidP="004E25D9">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4E25D9">
        <w:rPr>
          <w:rFonts w:ascii="Calibri" w:eastAsia="Calibri" w:hAnsi="Calibri" w:cs="Calibri"/>
          <w:color w:val="000000"/>
          <w:spacing w:val="-3"/>
          <w:sz w:val="18"/>
          <w:szCs w:val="18"/>
          <w:lang w:val="en-GB" w:eastAsia="en-GB"/>
        </w:rPr>
        <w:t xml:space="preserve">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268F80EA" w:rsidR="00C22EF1" w:rsidRDefault="00C22EF1" w:rsidP="004E25D9">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4E25D9">
        <w:rPr>
          <w:rFonts w:ascii="Calibri" w:eastAsia="Calibri" w:hAnsi="Calibri" w:cs="Calibri"/>
          <w:color w:val="000000"/>
          <w:spacing w:val="-3"/>
          <w:sz w:val="18"/>
          <w:szCs w:val="18"/>
          <w:lang w:val="en-GB" w:eastAsia="en-GB"/>
        </w:rPr>
        <w:t xml:space="preserve">  A proposal shall contain no interlineations, erasures, or overwriting except as necessary to correct errors made by the proponent, in which case such corrections shall be initialled by the person or persons signing the proposal.</w:t>
      </w:r>
      <w:r w:rsidRPr="004E25D9">
        <w:rPr>
          <w:rFonts w:ascii="Calibri" w:eastAsia="Calibri" w:hAnsi="Calibri" w:cs="Calibri"/>
          <w:color w:val="000000"/>
          <w:spacing w:val="-3"/>
          <w:sz w:val="18"/>
          <w:szCs w:val="18"/>
          <w:lang w:val="en-GB" w:eastAsia="en-GB"/>
        </w:rPr>
        <w:tab/>
      </w:r>
    </w:p>
    <w:p w14:paraId="4567C640" w14:textId="77777777" w:rsidR="004E25D9" w:rsidRPr="00491194" w:rsidRDefault="004E25D9" w:rsidP="00491194">
      <w:pPr>
        <w:tabs>
          <w:tab w:val="left" w:pos="-1440"/>
        </w:tabs>
        <w:suppressAutoHyphens/>
        <w:spacing w:after="0" w:line="360" w:lineRule="auto"/>
        <w:ind w:left="374"/>
        <w:jc w:val="both"/>
        <w:rPr>
          <w:rFonts w:ascii="Calibri" w:eastAsia="Calibri" w:hAnsi="Calibri" w:cs="Calibri"/>
          <w:color w:val="000000"/>
          <w:spacing w:val="-3"/>
          <w:sz w:val="16"/>
          <w:szCs w:val="16"/>
          <w:lang w:val="en-GB" w:eastAsia="en-GB"/>
        </w:rPr>
      </w:pPr>
    </w:p>
    <w:p w14:paraId="7C9C3D50" w14:textId="77777777" w:rsidR="00C22EF1" w:rsidRPr="00A872BA" w:rsidRDefault="00C22EF1" w:rsidP="00FD5180">
      <w:pPr>
        <w:keepNext/>
        <w:keepLines/>
        <w:numPr>
          <w:ilvl w:val="0"/>
          <w:numId w:val="8"/>
        </w:numPr>
        <w:spacing w:after="0" w:line="240" w:lineRule="auto"/>
        <w:ind w:left="45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10E9170F" w14:textId="449B1D34" w:rsidR="00C22EF1" w:rsidRPr="00A872BA" w:rsidRDefault="00C22EF1" w:rsidP="006A47E4">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Award will be made to the responsible and responsive proponent with the highest evaluated proposal following negotiation of an acceptable contract. UNWOMEN reserves the right to conduct negotiations </w:t>
      </w:r>
      <w:r w:rsidRPr="006A47E4">
        <w:rPr>
          <w:rFonts w:ascii="Calibri" w:eastAsia="Calibri" w:hAnsi="Calibri" w:cs="Calibri"/>
          <w:color w:val="000000"/>
          <w:spacing w:val="-3"/>
          <w:sz w:val="18"/>
          <w:szCs w:val="18"/>
          <w:lang w:val="en-GB" w:eastAsia="en-GB"/>
        </w:rPr>
        <w:t xml:space="preserve">with the proponent regarding the contents of their 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6A47E4">
        <w:rPr>
          <w:rFonts w:ascii="Calibri" w:eastAsia="Calibri" w:hAnsi="Calibri" w:cs="Calibri"/>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UNWOMEN will promptly notify the unsuccessful proponents.</w:t>
      </w:r>
    </w:p>
    <w:p w14:paraId="2D09D476" w14:textId="043C6350" w:rsidR="00C22EF1" w:rsidRPr="00A872BA" w:rsidRDefault="00C22EF1" w:rsidP="006A47E4">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selected proponent is expected to commence providing services as of the date and time stipulated in this CFP.</w:t>
      </w:r>
    </w:p>
    <w:p w14:paraId="4607204F" w14:textId="0A13FC61" w:rsidR="00C22EF1" w:rsidRPr="006A47E4" w:rsidRDefault="00C22EF1" w:rsidP="006A47E4">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The award will be for an agreement with an original term of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 number of months/</w:t>
      </w:r>
      <w:r w:rsidR="000C495E" w:rsidRPr="00A872BA">
        <w:rPr>
          <w:rFonts w:ascii="Calibri" w:eastAsia="Calibri" w:hAnsi="Calibri" w:cs="Calibri"/>
          <w:color w:val="000000"/>
          <w:spacing w:val="-3"/>
          <w:sz w:val="18"/>
          <w:szCs w:val="18"/>
          <w:lang w:val="en-GB" w:eastAsia="en-GB"/>
        </w:rPr>
        <w:t>year (s)] with</w:t>
      </w:r>
      <w:r w:rsidRPr="00A872BA">
        <w:rPr>
          <w:rFonts w:ascii="Calibri" w:eastAsia="Calibri" w:hAnsi="Calibri" w:cs="Calibri"/>
          <w:color w:val="000000"/>
          <w:spacing w:val="-3"/>
          <w:sz w:val="18"/>
          <w:szCs w:val="18"/>
          <w:lang w:val="en-GB" w:eastAsia="en-GB"/>
        </w:rPr>
        <w:t xml:space="preserve"> the option to renew under the same terms and conditions for an additional period or periods as indicated by UNWOMEN.</w:t>
      </w:r>
    </w:p>
    <w:p w14:paraId="1A6F43F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216F50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5C250ED" w14:textId="77777777" w:rsidR="00C22EF1" w:rsidRPr="00A872BA" w:rsidRDefault="00C22EF1" w:rsidP="00C22EF1">
      <w:pPr>
        <w:tabs>
          <w:tab w:val="left" w:pos="6168"/>
        </w:tabs>
        <w:jc w:val="both"/>
        <w:rPr>
          <w:rFonts w:ascii="Calibri" w:eastAsia="Calibri" w:hAnsi="Calibri" w:cs="Times New Roman"/>
          <w:sz w:val="18"/>
          <w:szCs w:val="18"/>
          <w:lang w:val="en-CA"/>
        </w:rPr>
        <w:sectPr w:rsidR="00C22EF1" w:rsidRPr="00A872BA" w:rsidSect="00D9038E">
          <w:footerReference w:type="even" r:id="rId18"/>
          <w:footerReference w:type="default" r:id="rId19"/>
          <w:headerReference w:type="first" r:id="rId20"/>
          <w:footerReference w:type="first" r:id="rId21"/>
          <w:pgSz w:w="11907" w:h="16839" w:code="9"/>
          <w:pgMar w:top="624" w:right="1304" w:bottom="510" w:left="1134" w:header="964" w:footer="113" w:gutter="0"/>
          <w:pgNumType w:start="1"/>
          <w:cols w:space="720"/>
          <w:titlePg/>
          <w:docGrid w:linePitch="299"/>
        </w:sectPr>
      </w:pPr>
    </w:p>
    <w:p w14:paraId="2B6AF2D5" w14:textId="3EA00832"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lastRenderedPageBreak/>
        <w:t>Annex B-</w:t>
      </w:r>
      <w:r w:rsidR="00397A6C" w:rsidRPr="00397A6C">
        <w:rPr>
          <w:rFonts w:ascii="Calibri" w:eastAsia="Times New Roman" w:hAnsi="Calibri" w:cs="Calibri"/>
          <w:b/>
          <w:bCs/>
          <w:color w:val="002060"/>
          <w:sz w:val="24"/>
          <w:szCs w:val="24"/>
          <w:lang w:val="en-GB" w:eastAsia="en-GB"/>
        </w:rPr>
        <w:t>2</w:t>
      </w:r>
    </w:p>
    <w:p w14:paraId="22EF3D88" w14:textId="77777777" w:rsidR="00397A6C" w:rsidRP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40F2A6C0"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47A56731" w14:textId="26BA6F9D" w:rsidR="00F56074" w:rsidRPr="00EB689D" w:rsidRDefault="00F56074" w:rsidP="00F56074">
      <w:pPr>
        <w:spacing w:after="0" w:line="240" w:lineRule="auto"/>
        <w:rPr>
          <w:rFonts w:ascii="Calibri" w:eastAsia="Calibri" w:hAnsi="Calibri" w:cs="Calibri"/>
          <w:b/>
          <w:bCs/>
          <w:color w:val="C00000"/>
          <w:sz w:val="18"/>
          <w:szCs w:val="18"/>
          <w:lang w:val="en-CA"/>
        </w:rPr>
      </w:pPr>
      <w:r w:rsidRPr="00EB689D">
        <w:rPr>
          <w:rFonts w:ascii="Calibri" w:eastAsia="Calibri" w:hAnsi="Calibri" w:cs="Calibri"/>
          <w:b/>
          <w:bCs/>
          <w:color w:val="C00000"/>
          <w:sz w:val="18"/>
          <w:szCs w:val="18"/>
          <w:lang w:val="en-CA"/>
        </w:rPr>
        <w:t xml:space="preserve">CFP No. </w:t>
      </w:r>
      <w:r>
        <w:rPr>
          <w:rFonts w:ascii="Calibri" w:eastAsia="Calibri" w:hAnsi="Calibri" w:cs="Calibri"/>
          <w:b/>
          <w:bCs/>
          <w:color w:val="C00000"/>
          <w:sz w:val="18"/>
          <w:szCs w:val="18"/>
          <w:lang w:val="en-CA"/>
        </w:rPr>
        <w:t>2023/0</w:t>
      </w:r>
      <w:r w:rsidR="00DF7561">
        <w:rPr>
          <w:rFonts w:ascii="Calibri" w:eastAsia="Calibri" w:hAnsi="Calibri" w:cs="Calibri"/>
          <w:b/>
          <w:bCs/>
          <w:color w:val="C00000"/>
          <w:sz w:val="18"/>
          <w:szCs w:val="18"/>
          <w:lang w:val="en-CA"/>
        </w:rPr>
        <w:t>5</w:t>
      </w:r>
    </w:p>
    <w:p w14:paraId="3F2C58AF" w14:textId="77777777" w:rsidR="009737AC" w:rsidRDefault="009737AC" w:rsidP="009F1D5A">
      <w:pPr>
        <w:tabs>
          <w:tab w:val="center" w:pos="4320"/>
          <w:tab w:val="right" w:pos="8640"/>
        </w:tabs>
        <w:spacing w:after="0" w:line="240" w:lineRule="auto"/>
        <w:rPr>
          <w:rFonts w:ascii="Calibri" w:eastAsia="Times New Roman" w:hAnsi="Calibri" w:cs="Calibri"/>
          <w:b/>
          <w:sz w:val="20"/>
          <w:szCs w:val="20"/>
          <w:lang w:eastAsia="en-GB"/>
        </w:rPr>
      </w:pPr>
    </w:p>
    <w:p w14:paraId="3BA6D3E9" w14:textId="77777777" w:rsidR="00F56074" w:rsidRPr="00856854" w:rsidRDefault="00F56074" w:rsidP="00F56074">
      <w:pPr>
        <w:tabs>
          <w:tab w:val="center" w:pos="4320"/>
          <w:tab w:val="right" w:pos="8640"/>
        </w:tabs>
        <w:spacing w:after="0" w:line="240" w:lineRule="auto"/>
        <w:rPr>
          <w:rFonts w:ascii="Calibri" w:eastAsia="Times New Roman" w:hAnsi="Calibri" w:cs="Calibri"/>
          <w:b/>
          <w:sz w:val="20"/>
          <w:szCs w:val="20"/>
          <w:lang w:eastAsia="en-GB"/>
        </w:rPr>
      </w:pPr>
      <w:r w:rsidRPr="00856854">
        <w:rPr>
          <w:rFonts w:ascii="Calibri" w:eastAsia="Times New Roman" w:hAnsi="Calibri" w:cs="Calibri"/>
          <w:b/>
          <w:sz w:val="20"/>
          <w:szCs w:val="20"/>
          <w:lang w:eastAsia="en-GB"/>
        </w:rPr>
        <w:t>Call for proposal</w:t>
      </w:r>
      <w:r>
        <w:rPr>
          <w:rFonts w:ascii="Calibri" w:eastAsia="Times New Roman" w:hAnsi="Calibri" w:cs="Calibri"/>
          <w:b/>
          <w:sz w:val="20"/>
          <w:szCs w:val="20"/>
          <w:lang w:eastAsia="en-GB"/>
        </w:rPr>
        <w:t>s</w:t>
      </w:r>
      <w:r w:rsidRPr="00856854">
        <w:rPr>
          <w:rFonts w:ascii="Calibri" w:eastAsia="Times New Roman" w:hAnsi="Calibri" w:cs="Calibri"/>
          <w:b/>
          <w:sz w:val="20"/>
          <w:szCs w:val="20"/>
          <w:lang w:eastAsia="en-GB"/>
        </w:rPr>
        <w:t xml:space="preserve"> for Responsible Party</w:t>
      </w:r>
    </w:p>
    <w:p w14:paraId="18C5BD7C" w14:textId="641E5642" w:rsidR="009F1D5A" w:rsidRDefault="009F1D5A" w:rsidP="00F56074">
      <w:pPr>
        <w:widowControl w:val="0"/>
        <w:autoSpaceDE w:val="0"/>
        <w:autoSpaceDN w:val="0"/>
        <w:spacing w:after="0"/>
        <w:rPr>
          <w:rFonts w:ascii="Calibri" w:eastAsia="Times New Roman" w:hAnsi="Calibri" w:cs="Calibri"/>
          <w:b/>
          <w:sz w:val="20"/>
          <w:szCs w:val="20"/>
          <w:lang w:eastAsia="en-GB"/>
        </w:rPr>
      </w:pPr>
      <w:r w:rsidRPr="00E65D9B">
        <w:rPr>
          <w:rFonts w:ascii="Calibri" w:eastAsia="Times New Roman" w:hAnsi="Calibri" w:cs="Calibri"/>
          <w:b/>
          <w:sz w:val="20"/>
          <w:szCs w:val="20"/>
          <w:lang w:eastAsia="en-GB"/>
        </w:rPr>
        <w:t xml:space="preserve">Description of Services: </w:t>
      </w:r>
    </w:p>
    <w:p w14:paraId="7AE0081A" w14:textId="77777777" w:rsidR="00F56074" w:rsidRPr="00E65D9B" w:rsidRDefault="00F56074" w:rsidP="009F1D5A">
      <w:pPr>
        <w:widowControl w:val="0"/>
        <w:autoSpaceDE w:val="0"/>
        <w:autoSpaceDN w:val="0"/>
        <w:spacing w:after="0"/>
        <w:ind w:firstLine="720"/>
        <w:rPr>
          <w:rFonts w:ascii="Calibri" w:eastAsia="Times New Roman" w:hAnsi="Calibri" w:cs="Calibri"/>
          <w:b/>
          <w:sz w:val="20"/>
          <w:szCs w:val="20"/>
          <w:lang w:eastAsia="en-GB"/>
        </w:rPr>
      </w:pPr>
    </w:p>
    <w:p w14:paraId="5B2ACF92" w14:textId="28217AD6" w:rsidR="00DF7561" w:rsidRDefault="00DF7561" w:rsidP="00DF7561">
      <w:pPr>
        <w:rPr>
          <w:rFonts w:cstheme="minorHAnsi"/>
          <w:b/>
          <w:bCs/>
          <w:sz w:val="18"/>
          <w:szCs w:val="18"/>
        </w:rPr>
      </w:pPr>
      <w:r w:rsidRPr="0009445C">
        <w:rPr>
          <w:rFonts w:cstheme="minorHAnsi"/>
          <w:b/>
          <w:bCs/>
          <w:sz w:val="18"/>
          <w:szCs w:val="18"/>
          <w:u w:val="single"/>
        </w:rPr>
        <w:t>Pillar 6</w:t>
      </w:r>
      <w:r>
        <w:rPr>
          <w:rFonts w:cstheme="minorHAnsi"/>
          <w:b/>
          <w:bCs/>
          <w:sz w:val="18"/>
          <w:szCs w:val="18"/>
          <w:u w:val="single"/>
        </w:rPr>
        <w:t xml:space="preserve">: </w:t>
      </w:r>
      <w:r w:rsidRPr="0009445C">
        <w:rPr>
          <w:rFonts w:cstheme="minorHAnsi"/>
          <w:b/>
          <w:bCs/>
          <w:sz w:val="18"/>
          <w:szCs w:val="18"/>
          <w:u w:val="single"/>
        </w:rPr>
        <w:t>Output 6.1</w:t>
      </w:r>
      <w:r>
        <w:rPr>
          <w:rFonts w:cstheme="minorHAnsi"/>
          <w:b/>
          <w:bCs/>
          <w:sz w:val="18"/>
          <w:szCs w:val="18"/>
          <w:u w:val="single"/>
        </w:rPr>
        <w:t xml:space="preserve"> - </w:t>
      </w:r>
      <w:r w:rsidRPr="0009445C">
        <w:rPr>
          <w:rFonts w:cstheme="minorHAnsi"/>
          <w:b/>
          <w:bCs/>
          <w:sz w:val="18"/>
          <w:szCs w:val="18"/>
        </w:rPr>
        <w:t xml:space="preserve">It is expected that women's rights groups and relevant CSOs, have increased opportunities and support to share knowledge, network, partner and jointly advocate for GEWE and ending VAWG, including family violence, with relevant stakeholders at sub-national, national, </w:t>
      </w:r>
      <w:r w:rsidR="000C495E" w:rsidRPr="0009445C">
        <w:rPr>
          <w:rFonts w:cstheme="minorHAnsi"/>
          <w:b/>
          <w:bCs/>
          <w:sz w:val="18"/>
          <w:szCs w:val="18"/>
        </w:rPr>
        <w:t>regional,</w:t>
      </w:r>
      <w:r w:rsidRPr="0009445C">
        <w:rPr>
          <w:rFonts w:cstheme="minorHAnsi"/>
          <w:b/>
          <w:bCs/>
          <w:sz w:val="18"/>
          <w:szCs w:val="18"/>
        </w:rPr>
        <w:t xml:space="preserve"> and global levels</w:t>
      </w:r>
      <w:r>
        <w:rPr>
          <w:rFonts w:cstheme="minorHAnsi"/>
          <w:b/>
          <w:bCs/>
          <w:sz w:val="18"/>
          <w:szCs w:val="18"/>
        </w:rPr>
        <w:t>.</w:t>
      </w:r>
      <w:r w:rsidRPr="0009445C">
        <w:rPr>
          <w:rFonts w:cstheme="minorHAnsi"/>
          <w:b/>
          <w:bCs/>
          <w:sz w:val="18"/>
          <w:szCs w:val="18"/>
        </w:rPr>
        <w:t xml:space="preserve"> </w:t>
      </w:r>
    </w:p>
    <w:p w14:paraId="1469FE84" w14:textId="77777777" w:rsidR="00DF7561" w:rsidRPr="00DF7561" w:rsidRDefault="00DF7561" w:rsidP="00DF7561">
      <w:pPr>
        <w:pStyle w:val="ListParagraph"/>
        <w:numPr>
          <w:ilvl w:val="0"/>
          <w:numId w:val="22"/>
        </w:numPr>
        <w:ind w:left="357" w:hanging="357"/>
        <w:contextualSpacing w:val="0"/>
        <w:rPr>
          <w:rFonts w:ascii="Calibri" w:eastAsia="Times New Roman" w:hAnsi="Calibri" w:cstheme="minorHAnsi"/>
          <w:sz w:val="18"/>
          <w:szCs w:val="18"/>
          <w:lang w:val="en-CA"/>
        </w:rPr>
      </w:pPr>
      <w:r w:rsidRPr="00DF7561">
        <w:rPr>
          <w:rFonts w:eastAsia="Times New Roman" w:cstheme="minorHAnsi"/>
          <w:sz w:val="18"/>
          <w:szCs w:val="18"/>
        </w:rPr>
        <w:t>One grant to a CSO to provide training for women's rights organisations (WROs) and CSOs on effective advocacy with parliaments (15,000 USD equivalent in local currency).</w:t>
      </w:r>
    </w:p>
    <w:p w14:paraId="4155C5B3" w14:textId="77777777" w:rsidR="00DF7561" w:rsidRPr="00DF7561" w:rsidRDefault="00DF7561" w:rsidP="00DF7561">
      <w:pPr>
        <w:pStyle w:val="ListParagraph"/>
        <w:spacing w:after="0" w:line="240" w:lineRule="auto"/>
        <w:ind w:left="357"/>
        <w:contextualSpacing w:val="0"/>
        <w:rPr>
          <w:rFonts w:ascii="Calibri" w:eastAsia="Times New Roman" w:hAnsi="Calibri" w:cstheme="minorHAnsi"/>
          <w:sz w:val="18"/>
          <w:szCs w:val="18"/>
          <w:lang w:val="en-CA"/>
        </w:rPr>
      </w:pPr>
    </w:p>
    <w:p w14:paraId="128E4344" w14:textId="77777777" w:rsidR="00DF7561" w:rsidRPr="00A56B0D" w:rsidRDefault="00DF7561" w:rsidP="00DF7561">
      <w:pPr>
        <w:pStyle w:val="ListParagraph"/>
        <w:spacing w:after="0" w:line="240" w:lineRule="auto"/>
        <w:ind w:left="357"/>
        <w:contextualSpacing w:val="0"/>
        <w:rPr>
          <w:rFonts w:eastAsia="Times New Roman" w:cstheme="minorHAnsi"/>
          <w:sz w:val="2"/>
          <w:szCs w:val="2"/>
        </w:rPr>
      </w:pPr>
    </w:p>
    <w:p w14:paraId="76B73601" w14:textId="77777777" w:rsidR="00DF7561" w:rsidRPr="0009445C" w:rsidRDefault="00DF7561" w:rsidP="00DF7561">
      <w:pPr>
        <w:pStyle w:val="ListParagraph"/>
        <w:numPr>
          <w:ilvl w:val="0"/>
          <w:numId w:val="22"/>
        </w:numPr>
        <w:spacing w:after="0" w:line="240" w:lineRule="auto"/>
        <w:contextualSpacing w:val="0"/>
        <w:rPr>
          <w:rFonts w:eastAsia="Times New Roman" w:cstheme="minorHAnsi"/>
          <w:sz w:val="18"/>
          <w:szCs w:val="18"/>
        </w:rPr>
      </w:pPr>
      <w:r w:rsidRPr="0009445C">
        <w:rPr>
          <w:rFonts w:eastAsia="Times New Roman" w:cstheme="minorHAnsi"/>
          <w:sz w:val="18"/>
          <w:szCs w:val="18"/>
        </w:rPr>
        <w:t>One or more grants to a CSO coalition/consortiums will work jointly to set up a CSO network, including public sensitisation on the roles of civil society, pairing of interns and resources with organisations, and mobilising interest in volunteerism for civil society</w:t>
      </w:r>
      <w:r>
        <w:rPr>
          <w:rFonts w:eastAsia="Times New Roman" w:cstheme="minorHAnsi"/>
          <w:sz w:val="18"/>
          <w:szCs w:val="18"/>
        </w:rPr>
        <w:t xml:space="preserve"> (15,000 USD equivalent in local currency).</w:t>
      </w:r>
    </w:p>
    <w:p w14:paraId="3E176CD2" w14:textId="77777777" w:rsidR="009E4889" w:rsidRPr="009737AC" w:rsidRDefault="009E4889" w:rsidP="009E4889">
      <w:pPr>
        <w:tabs>
          <w:tab w:val="center" w:pos="4320"/>
          <w:tab w:val="right" w:pos="8640"/>
        </w:tabs>
        <w:spacing w:after="0" w:line="240" w:lineRule="auto"/>
        <w:rPr>
          <w:rFonts w:ascii="Calibri" w:eastAsia="Times New Roman" w:hAnsi="Calibri" w:cs="Calibri"/>
          <w:b/>
          <w:color w:val="C00000"/>
          <w:sz w:val="16"/>
          <w:szCs w:val="16"/>
          <w:lang w:eastAsia="en-GB"/>
        </w:rPr>
      </w:pPr>
    </w:p>
    <w:p w14:paraId="0B5490AE" w14:textId="77777777" w:rsidR="0005018D" w:rsidRPr="009737AC" w:rsidRDefault="0005018D" w:rsidP="00C22EF1">
      <w:pPr>
        <w:tabs>
          <w:tab w:val="center" w:pos="4320"/>
          <w:tab w:val="right" w:pos="8640"/>
        </w:tabs>
        <w:spacing w:after="0" w:line="240" w:lineRule="auto"/>
        <w:rPr>
          <w:rFonts w:ascii="Calibri" w:eastAsia="Times New Roman" w:hAnsi="Calibri" w:cs="Calibri"/>
          <w:b/>
          <w:color w:val="000000"/>
          <w:spacing w:val="-3"/>
          <w:sz w:val="14"/>
          <w:szCs w:val="14"/>
          <w:lang w:val="en-GB"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20150730" w14:textId="7DA3CA36" w:rsidR="00C22EF1" w:rsidRDefault="00C22EF1" w:rsidP="0096616E">
      <w:pPr>
        <w:widowControl w:val="0"/>
        <w:autoSpaceDE w:val="0"/>
        <w:autoSpaceDN w:val="0"/>
        <w:adjustRightInd w:val="0"/>
        <w:spacing w:after="12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sidR="001D0D64">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sidR="001D0D64">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w:t>
      </w:r>
      <w:r w:rsidR="005F78B8" w:rsidRPr="005F78B8">
        <w:rPr>
          <w:rFonts w:ascii="Calibri" w:eastAsia="Calibri" w:hAnsi="Calibri" w:cs="Times"/>
          <w:b/>
          <w:color w:val="000000"/>
          <w:sz w:val="18"/>
          <w:szCs w:val="18"/>
          <w:u w:val="single"/>
          <w:lang w:val="en-CA"/>
        </w:rPr>
        <w:t>-2</w:t>
      </w:r>
      <w:r w:rsidR="001D0D64">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w:t>
      </w:r>
      <w:r w:rsidR="00A96C25" w:rsidRPr="00A96C25">
        <w:rPr>
          <w:rFonts w:ascii="Calibri" w:eastAsia="Calibri" w:hAnsi="Calibri" w:cs="Times"/>
          <w:b/>
          <w:color w:val="000000"/>
          <w:sz w:val="18"/>
          <w:szCs w:val="18"/>
          <w:lang w:val="en-CA"/>
        </w:rPr>
        <w:t>-1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sidR="00385EA3">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p w14:paraId="0F917600" w14:textId="77777777" w:rsidR="009C03D7" w:rsidRPr="009737AC" w:rsidRDefault="009C03D7" w:rsidP="009C03D7">
      <w:pPr>
        <w:widowControl w:val="0"/>
        <w:autoSpaceDE w:val="0"/>
        <w:autoSpaceDN w:val="0"/>
        <w:adjustRightInd w:val="0"/>
        <w:spacing w:after="0" w:line="240" w:lineRule="auto"/>
        <w:jc w:val="both"/>
        <w:rPr>
          <w:rFonts w:ascii="Calibri" w:eastAsia="Calibri" w:hAnsi="Calibri" w:cs="Times"/>
          <w:color w:val="000000"/>
          <w:sz w:val="14"/>
          <w:szCs w:val="14"/>
          <w:lang w:val="en-CA"/>
        </w:rPr>
      </w:pPr>
    </w:p>
    <w:p w14:paraId="60CC69EF" w14:textId="77777777" w:rsidR="008524BC" w:rsidRPr="008524BC" w:rsidRDefault="008524BC" w:rsidP="005D3C21">
      <w:pPr>
        <w:widowControl w:val="0"/>
        <w:autoSpaceDE w:val="0"/>
        <w:autoSpaceDN w:val="0"/>
        <w:adjustRightInd w:val="0"/>
        <w:spacing w:after="0" w:line="240" w:lineRule="auto"/>
        <w:jc w:val="both"/>
        <w:rPr>
          <w:rFonts w:ascii="Calibri" w:eastAsia="Calibri" w:hAnsi="Calibri" w:cs="Times"/>
          <w:color w:val="000000"/>
          <w:sz w:val="2"/>
          <w:szCs w:val="8"/>
          <w:lang w:val="en-CA"/>
        </w:rPr>
      </w:pP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5BB63A51" w14:textId="617B33C9" w:rsidR="00C22EF1" w:rsidRPr="00A872BA" w:rsidRDefault="00C22EF1" w:rsidP="006A1FF7">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w:t>
      </w:r>
      <w:r w:rsidR="000C495E" w:rsidRPr="00A872BA">
        <w:rPr>
          <w:rFonts w:ascii="Calibri" w:eastAsia="Calibri" w:hAnsi="Calibri" w:cs="Times"/>
          <w:color w:val="000000"/>
          <w:sz w:val="18"/>
          <w:szCs w:val="18"/>
          <w:lang w:val="en-CA"/>
        </w:rPr>
        <w:t>successfully implement</w:t>
      </w:r>
      <w:r w:rsidRPr="00A872BA">
        <w:rPr>
          <w:rFonts w:ascii="Calibri" w:eastAsia="Calibri" w:hAnsi="Calibri" w:cs="Times"/>
          <w:color w:val="000000"/>
          <w:sz w:val="18"/>
          <w:szCs w:val="18"/>
          <w:lang w:val="en-CA"/>
        </w:rPr>
        <w:t xml:space="preserve"> the proposed activities and produce results. Key elements to be covered in this section include: </w:t>
      </w:r>
    </w:p>
    <w:p w14:paraId="78E81050" w14:textId="6AA56518" w:rsidR="00C22EF1" w:rsidRPr="00A872BA" w:rsidRDefault="00C22EF1" w:rsidP="009737AC">
      <w:pPr>
        <w:widowControl w:val="0"/>
        <w:numPr>
          <w:ilvl w:val="0"/>
          <w:numId w:val="6"/>
        </w:numPr>
        <w:tabs>
          <w:tab w:val="left" w:pos="220"/>
          <w:tab w:val="left" w:pos="720"/>
        </w:tabs>
        <w:autoSpaceDE w:val="0"/>
        <w:autoSpaceDN w:val="0"/>
        <w:adjustRightInd w:val="0"/>
        <w:spacing w:after="0" w:line="240" w:lineRule="auto"/>
        <w:ind w:left="714" w:hanging="357"/>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w:t>
      </w:r>
      <w:r w:rsidR="001474EA" w:rsidRPr="00A872BA">
        <w:rPr>
          <w:rFonts w:ascii="Calibri" w:eastAsia="Calibri" w:hAnsi="Calibri" w:cs="Times"/>
          <w:color w:val="000000"/>
          <w:sz w:val="18"/>
          <w:szCs w:val="18"/>
          <w:lang w:val="en-CA"/>
        </w:rPr>
        <w:t>research,</w:t>
      </w:r>
      <w:r w:rsidRPr="00A872BA">
        <w:rPr>
          <w:rFonts w:ascii="Calibri" w:eastAsia="Calibri" w:hAnsi="Calibri" w:cs="Times"/>
          <w:color w:val="000000"/>
          <w:sz w:val="18"/>
          <w:szCs w:val="18"/>
          <w:lang w:val="en-CA"/>
        </w:rPr>
        <w:t xml:space="preserve"> or training institution, etc.? </w:t>
      </w:r>
      <w:r w:rsidRPr="00A872BA">
        <w:rPr>
          <w:rFonts w:ascii="MS Mincho" w:eastAsia="MS Mincho" w:hAnsi="MS Mincho" w:cs="MS Mincho"/>
          <w:color w:val="000000"/>
          <w:sz w:val="18"/>
          <w:szCs w:val="18"/>
          <w:lang w:val="en-CA"/>
        </w:rPr>
        <w:t> </w:t>
      </w:r>
    </w:p>
    <w:p w14:paraId="79C6B390" w14:textId="77777777" w:rsidR="00C22EF1" w:rsidRPr="00A872BA" w:rsidRDefault="00C22EF1" w:rsidP="009737AC">
      <w:pPr>
        <w:widowControl w:val="0"/>
        <w:numPr>
          <w:ilvl w:val="0"/>
          <w:numId w:val="6"/>
        </w:numPr>
        <w:tabs>
          <w:tab w:val="left" w:pos="220"/>
          <w:tab w:val="left" w:pos="720"/>
        </w:tabs>
        <w:autoSpaceDE w:val="0"/>
        <w:autoSpaceDN w:val="0"/>
        <w:adjustRightInd w:val="0"/>
        <w:spacing w:after="0" w:line="240" w:lineRule="auto"/>
        <w:ind w:left="714" w:hanging="357"/>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56E387BC" w14:textId="77777777" w:rsidR="00C22EF1" w:rsidRPr="00A872BA" w:rsidRDefault="00C22EF1" w:rsidP="009737AC">
      <w:pPr>
        <w:widowControl w:val="0"/>
        <w:numPr>
          <w:ilvl w:val="0"/>
          <w:numId w:val="6"/>
        </w:numPr>
        <w:tabs>
          <w:tab w:val="left" w:pos="220"/>
          <w:tab w:val="left" w:pos="720"/>
        </w:tabs>
        <w:autoSpaceDE w:val="0"/>
        <w:autoSpaceDN w:val="0"/>
        <w:adjustRightInd w:val="0"/>
        <w:spacing w:after="0" w:line="240" w:lineRule="auto"/>
        <w:ind w:left="714" w:hanging="357"/>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71DB0AD7" w14:textId="77777777" w:rsidR="00C22EF1" w:rsidRPr="00A872BA" w:rsidRDefault="00C22EF1" w:rsidP="009737AC">
      <w:pPr>
        <w:widowControl w:val="0"/>
        <w:numPr>
          <w:ilvl w:val="0"/>
          <w:numId w:val="6"/>
        </w:numPr>
        <w:tabs>
          <w:tab w:val="left" w:pos="220"/>
          <w:tab w:val="left" w:pos="720"/>
        </w:tabs>
        <w:autoSpaceDE w:val="0"/>
        <w:autoSpaceDN w:val="0"/>
        <w:adjustRightInd w:val="0"/>
        <w:spacing w:after="0" w:line="240" w:lineRule="auto"/>
        <w:ind w:left="714" w:hanging="357"/>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7B3BC83F" w14:textId="77777777" w:rsidR="00C22EF1" w:rsidRPr="00A872BA" w:rsidRDefault="00C22EF1" w:rsidP="009737AC">
      <w:pPr>
        <w:widowControl w:val="0"/>
        <w:numPr>
          <w:ilvl w:val="0"/>
          <w:numId w:val="6"/>
        </w:numPr>
        <w:tabs>
          <w:tab w:val="left" w:pos="220"/>
          <w:tab w:val="left" w:pos="720"/>
        </w:tabs>
        <w:autoSpaceDE w:val="0"/>
        <w:autoSpaceDN w:val="0"/>
        <w:adjustRightInd w:val="0"/>
        <w:spacing w:after="0" w:line="240" w:lineRule="auto"/>
        <w:ind w:left="714" w:hanging="357"/>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3F7E19B0" w14:textId="2F6B3E70" w:rsidR="00C22EF1" w:rsidRPr="009737AC" w:rsidRDefault="00C22EF1" w:rsidP="009737AC">
      <w:pPr>
        <w:widowControl w:val="0"/>
        <w:numPr>
          <w:ilvl w:val="0"/>
          <w:numId w:val="6"/>
        </w:numPr>
        <w:tabs>
          <w:tab w:val="left" w:pos="220"/>
          <w:tab w:val="left" w:pos="720"/>
        </w:tabs>
        <w:autoSpaceDE w:val="0"/>
        <w:autoSpaceDN w:val="0"/>
        <w:adjustRightInd w:val="0"/>
        <w:spacing w:after="0" w:line="240" w:lineRule="auto"/>
        <w:ind w:left="714" w:hanging="357"/>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management) </w:t>
      </w:r>
      <w:r w:rsidRPr="00A872BA">
        <w:rPr>
          <w:rFonts w:ascii="MS Mincho" w:eastAsia="MS Mincho" w:hAnsi="MS Mincho" w:cs="MS Mincho"/>
          <w:color w:val="000000"/>
          <w:sz w:val="18"/>
          <w:szCs w:val="18"/>
          <w:lang w:val="en-CA"/>
        </w:rPr>
        <w:t> </w:t>
      </w:r>
    </w:p>
    <w:p w14:paraId="40472CF3" w14:textId="77777777" w:rsidR="009737AC" w:rsidRPr="00A872BA" w:rsidRDefault="009737AC" w:rsidP="009737AC">
      <w:pPr>
        <w:widowControl w:val="0"/>
        <w:tabs>
          <w:tab w:val="left" w:pos="220"/>
          <w:tab w:val="left" w:pos="720"/>
        </w:tabs>
        <w:autoSpaceDE w:val="0"/>
        <w:autoSpaceDN w:val="0"/>
        <w:adjustRightInd w:val="0"/>
        <w:spacing w:after="0" w:line="240" w:lineRule="auto"/>
        <w:ind w:left="714"/>
        <w:contextualSpacing/>
        <w:jc w:val="both"/>
        <w:rPr>
          <w:rFonts w:ascii="Calibri" w:eastAsia="Calibri" w:hAnsi="Calibri" w:cs="Times"/>
          <w:color w:val="000000"/>
          <w:sz w:val="18"/>
          <w:szCs w:val="18"/>
          <w:lang w:val="en-CA"/>
        </w:rPr>
      </w:pPr>
    </w:p>
    <w:p w14:paraId="63AC5811" w14:textId="77777777" w:rsidR="00C22EF1" w:rsidRPr="009737AC" w:rsidRDefault="00C22EF1" w:rsidP="009737AC">
      <w:pPr>
        <w:widowControl w:val="0"/>
        <w:tabs>
          <w:tab w:val="left" w:pos="220"/>
          <w:tab w:val="left" w:pos="720"/>
        </w:tabs>
        <w:autoSpaceDE w:val="0"/>
        <w:autoSpaceDN w:val="0"/>
        <w:adjustRightInd w:val="0"/>
        <w:spacing w:after="0" w:line="240" w:lineRule="auto"/>
        <w:ind w:left="720"/>
        <w:contextualSpacing/>
        <w:jc w:val="both"/>
        <w:rPr>
          <w:rFonts w:ascii="Calibri" w:eastAsia="Calibri" w:hAnsi="Calibri" w:cs="Times"/>
          <w:color w:val="000000"/>
          <w:sz w:val="12"/>
          <w:szCs w:val="12"/>
          <w:lang w:val="en-CA"/>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411216A1" w14:textId="77777777" w:rsidR="00C22EF1" w:rsidRPr="00A872BA" w:rsidRDefault="00C22EF1" w:rsidP="000B4422">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05942D17" w:rsidR="00C22EF1" w:rsidRDefault="005D3C21" w:rsidP="000B4422">
      <w:pPr>
        <w:widowControl w:val="0"/>
        <w:numPr>
          <w:ilvl w:val="0"/>
          <w:numId w:val="40"/>
        </w:numPr>
        <w:tabs>
          <w:tab w:val="left" w:pos="220"/>
          <w:tab w:val="left" w:pos="720"/>
        </w:tabs>
        <w:autoSpaceDE w:val="0"/>
        <w:autoSpaceDN w:val="0"/>
        <w:adjustRightInd w:val="0"/>
        <w:spacing w:after="0" w:line="240" w:lineRule="auto"/>
        <w:contextualSpacing/>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The </w:t>
      </w:r>
      <w:r w:rsidR="00C22EF1" w:rsidRPr="000B4422">
        <w:rPr>
          <w:rFonts w:ascii="Calibri" w:eastAsia="Calibri" w:hAnsi="Calibri" w:cs="Times"/>
          <w:color w:val="000000"/>
          <w:sz w:val="18"/>
          <w:szCs w:val="18"/>
          <w:lang w:val="en-CA"/>
        </w:rPr>
        <w:t xml:space="preserve">problem statement </w:t>
      </w:r>
      <w:r w:rsidR="00C22EF1" w:rsidRPr="00A872BA">
        <w:rPr>
          <w:rFonts w:ascii="Calibri" w:eastAsia="Calibri" w:hAnsi="Calibri" w:cs="Times"/>
          <w:color w:val="000000"/>
          <w:sz w:val="18"/>
          <w:szCs w:val="18"/>
          <w:lang w:val="en-CA"/>
        </w:rPr>
        <w:t xml:space="preserve">or challenges to be addressed given the context described in the TOR. </w:t>
      </w:r>
    </w:p>
    <w:p w14:paraId="2092716C" w14:textId="77777777" w:rsidR="009737AC" w:rsidRPr="00A872BA" w:rsidRDefault="009737AC" w:rsidP="009737AC">
      <w:pPr>
        <w:widowControl w:val="0"/>
        <w:tabs>
          <w:tab w:val="left" w:pos="220"/>
          <w:tab w:val="left" w:pos="720"/>
        </w:tabs>
        <w:autoSpaceDE w:val="0"/>
        <w:autoSpaceDN w:val="0"/>
        <w:adjustRightInd w:val="0"/>
        <w:spacing w:after="0" w:line="240" w:lineRule="auto"/>
        <w:ind w:left="720"/>
        <w:contextualSpacing/>
        <w:jc w:val="both"/>
        <w:rPr>
          <w:rFonts w:ascii="Calibri" w:eastAsia="Calibri" w:hAnsi="Calibri" w:cs="Times"/>
          <w:color w:val="000000"/>
          <w:sz w:val="18"/>
          <w:szCs w:val="18"/>
          <w:lang w:val="en-CA"/>
        </w:rPr>
      </w:pPr>
    </w:p>
    <w:p w14:paraId="51856FA2" w14:textId="46E0016F" w:rsidR="00C22EF1" w:rsidRDefault="00C22EF1" w:rsidP="000B4422">
      <w:pPr>
        <w:widowControl w:val="0"/>
        <w:numPr>
          <w:ilvl w:val="0"/>
          <w:numId w:val="40"/>
        </w:numPr>
        <w:tabs>
          <w:tab w:val="left" w:pos="220"/>
          <w:tab w:val="left" w:pos="720"/>
        </w:tabs>
        <w:autoSpaceDE w:val="0"/>
        <w:autoSpaceDN w:val="0"/>
        <w:adjustRightInd w:val="0"/>
        <w:spacing w:after="0" w:line="240" w:lineRule="auto"/>
        <w:ind w:left="714" w:hanging="357"/>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specific </w:t>
      </w:r>
      <w:r w:rsidRPr="000B4422">
        <w:rPr>
          <w:rFonts w:ascii="Calibri" w:eastAsia="Calibri" w:hAnsi="Calibri" w:cs="Times"/>
          <w:color w:val="000000"/>
          <w:sz w:val="18"/>
          <w:szCs w:val="18"/>
          <w:lang w:val="en-CA"/>
        </w:rPr>
        <w:t xml:space="preserve">results </w:t>
      </w:r>
      <w:r w:rsidRPr="00A872BA">
        <w:rPr>
          <w:rFonts w:ascii="Calibri" w:eastAsia="Calibri" w:hAnsi="Calibri" w:cs="Times"/>
          <w:color w:val="000000"/>
          <w:sz w:val="18"/>
          <w:szCs w:val="18"/>
          <w:lang w:val="en-CA"/>
        </w:rPr>
        <w:t xml:space="preserve">expected (e.g., outputs) through engagement of the proponent. The expected results are the </w:t>
      </w:r>
      <w:r w:rsidRPr="00A872BA">
        <w:rPr>
          <w:rFonts w:ascii="Calibri" w:eastAsia="Calibri" w:hAnsi="Calibri" w:cs="Times"/>
          <w:color w:val="000000"/>
          <w:sz w:val="18"/>
          <w:szCs w:val="18"/>
          <w:lang w:val="en-CA"/>
        </w:rPr>
        <w:lastRenderedPageBreak/>
        <w:t xml:space="preserve">measurable changes which will have occurred by the end of the planned intervention. Propose specific and measurable indicators which will form the basis for monitoring and evaluation. These indicators will be </w:t>
      </w:r>
      <w:r w:rsidR="00D20854" w:rsidRPr="00A872BA">
        <w:rPr>
          <w:rFonts w:ascii="Calibri" w:eastAsia="Calibri" w:hAnsi="Calibri" w:cs="Times"/>
          <w:color w:val="000000"/>
          <w:sz w:val="18"/>
          <w:szCs w:val="18"/>
          <w:lang w:val="en-CA"/>
        </w:rPr>
        <w:t>refined and</w:t>
      </w:r>
      <w:r w:rsidRPr="00A872BA">
        <w:rPr>
          <w:rFonts w:ascii="Calibri" w:eastAsia="Calibri" w:hAnsi="Calibri" w:cs="Times"/>
          <w:color w:val="000000"/>
          <w:sz w:val="18"/>
          <w:szCs w:val="18"/>
          <w:lang w:val="en-CA"/>
        </w:rPr>
        <w:t xml:space="preserve"> will form an important</w:t>
      </w:r>
      <w:r w:rsidR="008A6C30">
        <w:rPr>
          <w:rFonts w:ascii="Calibri" w:eastAsia="Calibri" w:hAnsi="Calibri" w:cs="Times"/>
          <w:color w:val="000000"/>
          <w:sz w:val="18"/>
          <w:szCs w:val="18"/>
          <w:lang w:val="en-CA"/>
        </w:rPr>
        <w:t xml:space="preserve"> part of the agreement between the proposing organisation and UN</w:t>
      </w:r>
      <w:r w:rsidR="009C5993">
        <w:rPr>
          <w:rFonts w:ascii="Calibri" w:eastAsia="Calibri" w:hAnsi="Calibri" w:cs="Times"/>
          <w:color w:val="000000"/>
          <w:sz w:val="18"/>
          <w:szCs w:val="18"/>
          <w:lang w:val="en-CA"/>
        </w:rPr>
        <w:t xml:space="preserve">WOMEN. </w:t>
      </w:r>
      <w:r w:rsidRPr="00A872BA">
        <w:rPr>
          <w:rFonts w:ascii="Calibri" w:eastAsia="Calibri" w:hAnsi="Calibri" w:cs="Times"/>
          <w:color w:val="000000"/>
          <w:sz w:val="18"/>
          <w:szCs w:val="18"/>
          <w:lang w:val="en-CA"/>
        </w:rPr>
        <w:t xml:space="preserve"> </w:t>
      </w:r>
    </w:p>
    <w:p w14:paraId="1AA3E0BC" w14:textId="77777777" w:rsidR="009737AC" w:rsidRPr="00A872BA" w:rsidRDefault="009737AC" w:rsidP="009737AC">
      <w:pPr>
        <w:widowControl w:val="0"/>
        <w:tabs>
          <w:tab w:val="left" w:pos="220"/>
          <w:tab w:val="left" w:pos="720"/>
        </w:tabs>
        <w:autoSpaceDE w:val="0"/>
        <w:autoSpaceDN w:val="0"/>
        <w:adjustRightInd w:val="0"/>
        <w:spacing w:after="0" w:line="240" w:lineRule="auto"/>
        <w:ind w:left="714"/>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259B5A4A" w14:textId="194E933F" w:rsidR="00C22EF1" w:rsidRPr="00A872BA" w:rsidRDefault="00C22EF1" w:rsidP="007B2D2A">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w:t>
      </w:r>
      <w:r w:rsidR="001474EA" w:rsidRPr="00A872BA">
        <w:rPr>
          <w:rFonts w:ascii="Calibri" w:eastAsia="Calibri" w:hAnsi="Calibri" w:cs="Times"/>
          <w:color w:val="000000"/>
          <w:sz w:val="18"/>
          <w:szCs w:val="18"/>
          <w:lang w:val="en-CA"/>
        </w:rPr>
        <w:t>be</w:t>
      </w:r>
      <w:r w:rsidRPr="00A872BA">
        <w:rPr>
          <w:rFonts w:ascii="Calibri" w:eastAsia="Calibri" w:hAnsi="Calibri" w:cs="Times"/>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A872BA" w:rsidRDefault="00C22EF1" w:rsidP="007B2D2A">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07FB7066" w14:textId="77777777" w:rsidR="001C2161" w:rsidRDefault="00C22EF1" w:rsidP="001C2161">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w:t>
      </w:r>
    </w:p>
    <w:p w14:paraId="5E5F4AF5" w14:textId="54139D2B" w:rsidR="00C22EF1" w:rsidRDefault="00C22EF1" w:rsidP="001C2161">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Component </w:t>
      </w:r>
      <w:r w:rsidR="00B910FE">
        <w:rPr>
          <w:rFonts w:ascii="Calibri" w:eastAsia="Calibri" w:hAnsi="Calibri" w:cs="Times"/>
          <w:color w:val="000000"/>
          <w:sz w:val="18"/>
          <w:szCs w:val="18"/>
          <w:lang w:val="en-CA"/>
        </w:rPr>
        <w:t>4.</w:t>
      </w:r>
    </w:p>
    <w:p w14:paraId="0F816998" w14:textId="77777777" w:rsidR="001C2161" w:rsidRPr="00A872BA" w:rsidRDefault="001C2161" w:rsidP="001C2161">
      <w:pPr>
        <w:widowControl w:val="0"/>
        <w:autoSpaceDE w:val="0"/>
        <w:autoSpaceDN w:val="0"/>
        <w:adjustRightInd w:val="0"/>
        <w:spacing w:after="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6B5D6F" w14:paraId="003837B0" w14:textId="77777777" w:rsidTr="004618C5">
        <w:tc>
          <w:tcPr>
            <w:tcW w:w="9350" w:type="dxa"/>
          </w:tcPr>
          <w:p w14:paraId="08CB7445" w14:textId="2CDA2EC4" w:rsidR="00C22EF1" w:rsidRPr="005275D7"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5275D7">
              <w:rPr>
                <w:rFonts w:cs="Times"/>
                <w:b/>
                <w:bCs/>
                <w:color w:val="000000"/>
                <w:sz w:val="18"/>
                <w:szCs w:val="18"/>
                <w:lang w:val="fr-FR"/>
              </w:rPr>
              <w:t xml:space="preserve">Component </w:t>
            </w:r>
            <w:r w:rsidR="001474EA" w:rsidRPr="005275D7">
              <w:rPr>
                <w:rFonts w:cs="Times"/>
                <w:b/>
                <w:bCs/>
                <w:color w:val="000000"/>
                <w:sz w:val="18"/>
                <w:szCs w:val="18"/>
                <w:lang w:val="fr-FR"/>
              </w:rPr>
              <w:t>4 :</w:t>
            </w:r>
            <w:r w:rsidRPr="005275D7">
              <w:rPr>
                <w:rFonts w:cs="Times"/>
                <w:b/>
                <w:bCs/>
                <w:color w:val="000000"/>
                <w:sz w:val="18"/>
                <w:szCs w:val="18"/>
                <w:lang w:val="fr-FR"/>
              </w:rPr>
              <w:t xml:space="preserve"> Implementation Plan </w:t>
            </w:r>
            <w:r w:rsidRPr="005275D7">
              <w:rPr>
                <w:rFonts w:cs="Times"/>
                <w:color w:val="000000"/>
                <w:sz w:val="18"/>
                <w:szCs w:val="18"/>
                <w:lang w:val="fr-FR"/>
              </w:rPr>
              <w:t xml:space="preserve">(max 1.5 pages) </w:t>
            </w:r>
          </w:p>
        </w:tc>
      </w:tr>
    </w:tbl>
    <w:p w14:paraId="07BD0C65" w14:textId="77777777" w:rsidR="00C22EF1" w:rsidRPr="00A872BA" w:rsidRDefault="00C22EF1" w:rsidP="004E0BE5">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E565AA">
        <w:rPr>
          <w:rFonts w:ascii="Calibri" w:eastAsia="Calibri" w:hAnsi="Calibri" w:cs="Times"/>
          <w:b/>
          <w:bCs/>
          <w:color w:val="000000"/>
          <w:sz w:val="18"/>
          <w:szCs w:val="18"/>
          <w:lang w:val="en-CA"/>
        </w:rPr>
        <w:t>sequence of all major activities</w:t>
      </w:r>
      <w:r w:rsidRPr="004E0BE5">
        <w:rPr>
          <w:rFonts w:ascii="Calibri" w:eastAsia="Calibri" w:hAnsi="Calibri" w:cs="Times"/>
          <w:color w:val="000000"/>
          <w:sz w:val="18"/>
          <w:szCs w:val="18"/>
          <w:lang w:val="en-CA"/>
        </w:rPr>
        <w:t xml:space="preserve"> </w:t>
      </w:r>
      <w:r w:rsidRPr="00E565AA">
        <w:rPr>
          <w:rFonts w:ascii="Calibri" w:eastAsia="Calibri" w:hAnsi="Calibri" w:cs="Times"/>
          <w:b/>
          <w:bCs/>
          <w:color w:val="000000"/>
          <w:sz w:val="18"/>
          <w:szCs w:val="18"/>
          <w:lang w:val="en-CA"/>
        </w:rPr>
        <w:t>and timeframe (duration).</w:t>
      </w:r>
      <w:r w:rsidRPr="004E0BE5">
        <w:rPr>
          <w:rFonts w:ascii="Calibri" w:eastAsia="Calibri" w:hAnsi="Calibri" w:cs="Times"/>
          <w:color w:val="000000"/>
          <w:sz w:val="18"/>
          <w:szCs w:val="18"/>
          <w:lang w:val="en-CA"/>
        </w:rPr>
        <w:t xml:space="preserve">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1EA3137" w14:textId="77777777" w:rsidR="00E565AA" w:rsidRPr="009737AC" w:rsidRDefault="00E565AA" w:rsidP="00E565AA">
      <w:pPr>
        <w:widowControl w:val="0"/>
        <w:autoSpaceDE w:val="0"/>
        <w:autoSpaceDN w:val="0"/>
        <w:adjustRightInd w:val="0"/>
        <w:spacing w:after="0" w:line="240" w:lineRule="auto"/>
        <w:jc w:val="both"/>
        <w:rPr>
          <w:rFonts w:ascii="Calibri" w:eastAsia="Calibri" w:hAnsi="Calibri" w:cs="Times"/>
          <w:b/>
          <w:bCs/>
          <w:color w:val="000000"/>
          <w:sz w:val="14"/>
          <w:szCs w:val="14"/>
          <w:lang w:val="en-CA"/>
        </w:rPr>
      </w:pPr>
    </w:p>
    <w:p w14:paraId="7A912DAB" w14:textId="00B9C5E9" w:rsidR="00C22EF1" w:rsidRPr="004E0BE5" w:rsidRDefault="00C22EF1" w:rsidP="00C22EF1">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4E0BE5">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C22EF1" w:rsidRPr="00A872BA" w14:paraId="328FAD71" w14:textId="77777777" w:rsidTr="004618C5">
        <w:tc>
          <w:tcPr>
            <w:tcW w:w="457" w:type="dxa"/>
          </w:tcPr>
          <w:p w14:paraId="6BCE7AE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B4E368D" w14:textId="56937646"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w:t>
            </w:r>
            <w:r w:rsidR="001474EA" w:rsidRPr="00A872BA">
              <w:rPr>
                <w:rFonts w:cs="Times"/>
                <w:color w:val="000000"/>
                <w:sz w:val="18"/>
                <w:szCs w:val="18"/>
              </w:rPr>
              <w:t>baselines,</w:t>
            </w:r>
            <w:r w:rsidRPr="00A872BA">
              <w:rPr>
                <w:rFonts w:cs="Times"/>
                <w:color w:val="000000"/>
                <w:sz w:val="18"/>
                <w:szCs w:val="18"/>
              </w:rPr>
              <w:t xml:space="preserve"> and targets. Repeat for each result </w:t>
            </w:r>
          </w:p>
        </w:tc>
      </w:tr>
      <w:tr w:rsidR="00C22EF1" w:rsidRPr="00A872BA" w14:paraId="5A1B59F4" w14:textId="77777777" w:rsidTr="004618C5">
        <w:tc>
          <w:tcPr>
            <w:tcW w:w="4958" w:type="dxa"/>
            <w:gridSpan w:val="4"/>
          </w:tcPr>
          <w:p w14:paraId="4CFDA96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3A57EC9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Activity</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lastRenderedPageBreak/>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439EF68B" w14:textId="77777777" w:rsidR="009737AC" w:rsidRDefault="009737AC" w:rsidP="009737AC">
      <w:pPr>
        <w:widowControl w:val="0"/>
        <w:autoSpaceDE w:val="0"/>
        <w:autoSpaceDN w:val="0"/>
        <w:adjustRightInd w:val="0"/>
        <w:spacing w:after="0" w:line="240" w:lineRule="auto"/>
        <w:jc w:val="both"/>
        <w:rPr>
          <w:rFonts w:ascii="Calibri" w:eastAsia="Calibri" w:hAnsi="Calibri" w:cs="Times"/>
          <w:b/>
          <w:bCs/>
          <w:color w:val="000000"/>
          <w:sz w:val="18"/>
          <w:szCs w:val="18"/>
          <w:lang w:val="en-CA"/>
        </w:rPr>
      </w:pPr>
    </w:p>
    <w:p w14:paraId="764DDF26" w14:textId="23530978"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2476A978" w14:textId="77777777" w:rsidR="00C22EF1" w:rsidRPr="00A872BA" w:rsidRDefault="00C22EF1" w:rsidP="003B0F63">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A872BA" w:rsidRDefault="00C22EF1" w:rsidP="009737AC">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A872BA" w:rsidRDefault="00C22EF1" w:rsidP="009737AC">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on the basis of feedback received </w:t>
      </w:r>
    </w:p>
    <w:p w14:paraId="04EC7F4F" w14:textId="2723D23D" w:rsidR="00C22EF1" w:rsidRDefault="00C22EF1" w:rsidP="009737AC">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24452DA0" w14:textId="77777777" w:rsidR="00C06530" w:rsidRPr="00A872BA" w:rsidRDefault="00C06530" w:rsidP="009737AC">
      <w:pPr>
        <w:widowControl w:val="0"/>
        <w:autoSpaceDE w:val="0"/>
        <w:autoSpaceDN w:val="0"/>
        <w:adjustRightInd w:val="0"/>
        <w:spacing w:after="0" w:line="240" w:lineRule="auto"/>
        <w:jc w:val="both"/>
        <w:rPr>
          <w:rFonts w:ascii="Calibri" w:eastAsia="Calibri" w:hAnsi="Calibri" w:cs="Times"/>
          <w:color w:val="000000"/>
          <w:sz w:val="18"/>
          <w:szCs w:val="18"/>
          <w:lang w:val="en-CA"/>
        </w:rPr>
      </w:pPr>
    </w:p>
    <w:p w14:paraId="7FDCA4B4" w14:textId="77777777" w:rsidR="00C22EF1" w:rsidRPr="003F04BB" w:rsidRDefault="00C22EF1" w:rsidP="00540AF2">
      <w:pPr>
        <w:widowControl w:val="0"/>
        <w:autoSpaceDE w:val="0"/>
        <w:autoSpaceDN w:val="0"/>
        <w:adjustRightInd w:val="0"/>
        <w:spacing w:after="0" w:line="240" w:lineRule="auto"/>
        <w:jc w:val="both"/>
        <w:rPr>
          <w:rFonts w:ascii="Calibri" w:eastAsia="Calibri" w:hAnsi="Calibri" w:cs="Times"/>
          <w:color w:val="000000"/>
          <w:sz w:val="12"/>
          <w:szCs w:val="12"/>
          <w:lang w:val="en-CA"/>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20323E70" w14:textId="77777777" w:rsidR="00C22EF1" w:rsidRPr="00A872BA" w:rsidRDefault="00C22EF1" w:rsidP="00540AF2">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1E8599B" w:rsidR="00C22EF1" w:rsidRPr="00A872BA" w:rsidRDefault="00C22EF1" w:rsidP="00540AF2">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on which the activity plan is based on. In this case, the assumptions are mostly related to external factors (for example, government environmental policy remaining stable) which are anticipated in planning, and on which the feasibility of the activities depend</w:t>
      </w:r>
      <w:r w:rsidR="00540AF2">
        <w:rPr>
          <w:rFonts w:ascii="Calibri" w:eastAsia="Calibri" w:hAnsi="Calibri" w:cs="Times"/>
          <w:color w:val="000000"/>
          <w:sz w:val="18"/>
          <w:szCs w:val="18"/>
          <w:lang w:val="en-CA"/>
        </w:rPr>
        <w:t>.</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627633C4" w14:textId="77777777" w:rsidR="00C22EF1" w:rsidRPr="00A872BA" w:rsidRDefault="00C22EF1" w:rsidP="00EB6956">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7A4A0A" w:rsidRDefault="09B1F481" w:rsidP="00C06530">
      <w:pPr>
        <w:widowControl w:val="0"/>
        <w:numPr>
          <w:ilvl w:val="0"/>
          <w:numId w:val="5"/>
        </w:numPr>
        <w:tabs>
          <w:tab w:val="left" w:pos="220"/>
          <w:tab w:val="left" w:pos="720"/>
        </w:tabs>
        <w:autoSpaceDE w:val="0"/>
        <w:autoSpaceDN w:val="0"/>
        <w:adjustRightInd w:val="0"/>
        <w:spacing w:after="0" w:line="240" w:lineRule="auto"/>
        <w:ind w:left="714" w:hanging="357"/>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60B4509C" w14:textId="4EFF0018" w:rsidR="00C22EF1" w:rsidRPr="007A4A0A" w:rsidRDefault="09B1F481" w:rsidP="00C06530">
      <w:pPr>
        <w:widowControl w:val="0"/>
        <w:numPr>
          <w:ilvl w:val="0"/>
          <w:numId w:val="5"/>
        </w:numPr>
        <w:tabs>
          <w:tab w:val="left" w:pos="220"/>
          <w:tab w:val="left" w:pos="720"/>
        </w:tabs>
        <w:autoSpaceDE w:val="0"/>
        <w:autoSpaceDN w:val="0"/>
        <w:adjustRightInd w:val="0"/>
        <w:spacing w:after="0" w:line="240" w:lineRule="auto"/>
        <w:ind w:left="714" w:hanging="357"/>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be realistic. Find out what planned activities will </w:t>
      </w:r>
      <w:r w:rsidR="001474EA" w:rsidRPr="007A4A0A">
        <w:rPr>
          <w:rFonts w:ascii="Calibri" w:eastAsia="Calibri" w:hAnsi="Calibri" w:cs="Times"/>
          <w:color w:val="000000" w:themeColor="text1"/>
          <w:sz w:val="18"/>
          <w:szCs w:val="18"/>
          <w:lang w:val="en-CA"/>
        </w:rPr>
        <w:t>cost</w:t>
      </w:r>
      <w:r w:rsidRPr="007A4A0A">
        <w:rPr>
          <w:rFonts w:ascii="Calibri" w:eastAsia="Calibri" w:hAnsi="Calibri" w:cs="Times"/>
          <w:color w:val="000000" w:themeColor="text1"/>
          <w:sz w:val="18"/>
          <w:szCs w:val="18"/>
          <w:lang w:val="en-CA"/>
        </w:rPr>
        <w:t xml:space="preserve">, and do not assume that would cost less. </w:t>
      </w:r>
    </w:p>
    <w:p w14:paraId="46BB8873" w14:textId="30C23FD6" w:rsidR="09B1F481" w:rsidRPr="007A4A0A" w:rsidRDefault="09B1F481" w:rsidP="00C06530">
      <w:pPr>
        <w:numPr>
          <w:ilvl w:val="0"/>
          <w:numId w:val="5"/>
        </w:numPr>
        <w:spacing w:after="0" w:line="240" w:lineRule="auto"/>
        <w:ind w:left="714" w:hanging="357"/>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66A22D09" w14:textId="4D5B3E45" w:rsidR="09B1F481" w:rsidRPr="007A4A0A" w:rsidRDefault="09B1F481" w:rsidP="00C06530">
      <w:pPr>
        <w:numPr>
          <w:ilvl w:val="0"/>
          <w:numId w:val="5"/>
        </w:numPr>
        <w:spacing w:after="0" w:line="240" w:lineRule="auto"/>
        <w:ind w:left="714" w:hanging="357"/>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7A4A0A" w:rsidRDefault="24287CD5" w:rsidP="00C06530">
      <w:pPr>
        <w:numPr>
          <w:ilvl w:val="0"/>
          <w:numId w:val="5"/>
        </w:numPr>
        <w:spacing w:after="0" w:line="240" w:lineRule="auto"/>
        <w:ind w:left="714" w:hanging="357"/>
        <w:jc w:val="both"/>
        <w:rPr>
          <w:color w:val="000000" w:themeColor="text1"/>
          <w:sz w:val="18"/>
          <w:szCs w:val="18"/>
          <w:lang w:val="en-CA"/>
        </w:rPr>
      </w:pPr>
      <w:r w:rsidRPr="007A4A0A">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3294099E" w:rsidR="00C22EF1" w:rsidRPr="007A4A0A" w:rsidRDefault="00C22EF1" w:rsidP="00C06530">
      <w:pPr>
        <w:widowControl w:val="0"/>
        <w:numPr>
          <w:ilvl w:val="0"/>
          <w:numId w:val="5"/>
        </w:numPr>
        <w:tabs>
          <w:tab w:val="left" w:pos="220"/>
          <w:tab w:val="left" w:pos="720"/>
        </w:tabs>
        <w:autoSpaceDE w:val="0"/>
        <w:autoSpaceDN w:val="0"/>
        <w:adjustRightInd w:val="0"/>
        <w:spacing w:after="0" w:line="240" w:lineRule="auto"/>
        <w:ind w:left="714" w:hanging="357"/>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1C5993" w:rsidRPr="007A4A0A">
        <w:rPr>
          <w:rFonts w:ascii="Calibri" w:eastAsia="Calibri" w:hAnsi="Calibri" w:cs="Times"/>
          <w:color w:val="000000"/>
          <w:sz w:val="18"/>
          <w:szCs w:val="18"/>
          <w:lang w:val="en-CA"/>
        </w:rPr>
        <w:t>line-item</w:t>
      </w:r>
      <w:r w:rsidRPr="007A4A0A">
        <w:rPr>
          <w:rFonts w:ascii="Calibri" w:eastAsia="Calibri" w:hAnsi="Calibri" w:cs="Times"/>
          <w:color w:val="000000"/>
          <w:sz w:val="18"/>
          <w:szCs w:val="18"/>
          <w:lang w:val="en-CA"/>
        </w:rPr>
        <w:t xml:space="preserve"> categories, list the item under other costs, and state what the money is to be used for. </w:t>
      </w:r>
      <w:r w:rsidRPr="007A4A0A">
        <w:rPr>
          <w:rFonts w:ascii="MS Mincho" w:eastAsia="MS Mincho" w:hAnsi="MS Mincho" w:cs="MS Mincho"/>
          <w:color w:val="000000"/>
          <w:sz w:val="18"/>
          <w:szCs w:val="18"/>
          <w:lang w:val="en-CA"/>
        </w:rPr>
        <w:t> </w:t>
      </w:r>
    </w:p>
    <w:p w14:paraId="246ECC70" w14:textId="0D5E493A" w:rsidR="00C22EF1" w:rsidRPr="00C06530" w:rsidRDefault="00C22EF1" w:rsidP="00C06530">
      <w:pPr>
        <w:widowControl w:val="0"/>
        <w:numPr>
          <w:ilvl w:val="0"/>
          <w:numId w:val="5"/>
        </w:numPr>
        <w:tabs>
          <w:tab w:val="left" w:pos="220"/>
          <w:tab w:val="left" w:pos="720"/>
        </w:tabs>
        <w:autoSpaceDE w:val="0"/>
        <w:autoSpaceDN w:val="0"/>
        <w:adjustRightInd w:val="0"/>
        <w:spacing w:after="0" w:line="240" w:lineRule="auto"/>
        <w:ind w:left="714" w:hanging="357"/>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p w14:paraId="752BF468" w14:textId="324C3EC8" w:rsidR="00C06530" w:rsidRDefault="00C06530" w:rsidP="00C06530">
      <w:pPr>
        <w:widowControl w:val="0"/>
        <w:tabs>
          <w:tab w:val="left" w:pos="220"/>
          <w:tab w:val="left" w:pos="720"/>
        </w:tabs>
        <w:autoSpaceDE w:val="0"/>
        <w:autoSpaceDN w:val="0"/>
        <w:adjustRightInd w:val="0"/>
        <w:spacing w:after="0" w:line="240" w:lineRule="auto"/>
        <w:jc w:val="both"/>
        <w:rPr>
          <w:rFonts w:ascii="MS Mincho" w:eastAsia="MS Mincho" w:hAnsi="MS Mincho" w:cs="MS Mincho"/>
          <w:color w:val="000000"/>
          <w:sz w:val="18"/>
          <w:szCs w:val="18"/>
          <w:lang w:val="en-CA"/>
        </w:rPr>
      </w:pPr>
    </w:p>
    <w:p w14:paraId="32114205" w14:textId="5B1E789B" w:rsidR="00C06530" w:rsidRDefault="00C06530" w:rsidP="00C06530">
      <w:pPr>
        <w:widowControl w:val="0"/>
        <w:tabs>
          <w:tab w:val="left" w:pos="220"/>
          <w:tab w:val="left" w:pos="720"/>
        </w:tabs>
        <w:autoSpaceDE w:val="0"/>
        <w:autoSpaceDN w:val="0"/>
        <w:adjustRightInd w:val="0"/>
        <w:spacing w:after="0" w:line="240" w:lineRule="auto"/>
        <w:jc w:val="both"/>
        <w:rPr>
          <w:rFonts w:ascii="MS Mincho" w:eastAsia="MS Mincho" w:hAnsi="MS Mincho" w:cs="MS Mincho"/>
          <w:color w:val="000000"/>
          <w:sz w:val="18"/>
          <w:szCs w:val="18"/>
          <w:lang w:val="en-CA"/>
        </w:rPr>
      </w:pPr>
    </w:p>
    <w:p w14:paraId="3B05B464" w14:textId="77777777" w:rsidR="00C06530" w:rsidRPr="007A4A0A" w:rsidRDefault="00C06530" w:rsidP="00C06530">
      <w:pPr>
        <w:widowControl w:val="0"/>
        <w:tabs>
          <w:tab w:val="left" w:pos="220"/>
          <w:tab w:val="left" w:pos="720"/>
        </w:tabs>
        <w:autoSpaceDE w:val="0"/>
        <w:autoSpaceDN w:val="0"/>
        <w:adjustRightInd w:val="0"/>
        <w:spacing w:after="0" w:line="240" w:lineRule="auto"/>
        <w:jc w:val="both"/>
        <w:rPr>
          <w:rFonts w:ascii="Calibri" w:eastAsia="Calibri" w:hAnsi="Calibri" w:cs="Times"/>
          <w:color w:val="000000"/>
          <w:sz w:val="18"/>
          <w:szCs w:val="18"/>
          <w:lang w:val="en-CA"/>
        </w:rPr>
      </w:pPr>
    </w:p>
    <w:tbl>
      <w:tblPr>
        <w:tblW w:w="0" w:type="auto"/>
        <w:tblInd w:w="-24" w:type="dxa"/>
        <w:tblBorders>
          <w:left w:val="nil"/>
          <w:right w:val="nil"/>
        </w:tblBorders>
        <w:tblLook w:val="0000" w:firstRow="0" w:lastRow="0" w:firstColumn="0" w:lastColumn="0" w:noHBand="0" w:noVBand="0"/>
      </w:tblPr>
      <w:tblGrid>
        <w:gridCol w:w="2835"/>
        <w:gridCol w:w="2098"/>
        <w:gridCol w:w="2013"/>
        <w:gridCol w:w="962"/>
        <w:gridCol w:w="1466"/>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211A73D9"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Result 1 (</w:t>
            </w:r>
            <w:r w:rsidR="001474EA" w:rsidRPr="007A4A0A">
              <w:rPr>
                <w:rFonts w:ascii="Calibri" w:eastAsia="Calibri" w:hAnsi="Calibri" w:cs="Times"/>
                <w:b/>
                <w:bCs/>
                <w:color w:val="000000"/>
                <w:sz w:val="18"/>
                <w:szCs w:val="18"/>
                <w:lang w:val="en-CA"/>
              </w:rPr>
              <w:t>e.g.,</w:t>
            </w:r>
            <w:r w:rsidRPr="007A4A0A">
              <w:rPr>
                <w:rFonts w:ascii="Calibri" w:eastAsia="Calibri" w:hAnsi="Calibri" w:cs="Times"/>
                <w:b/>
                <w:bCs/>
                <w:color w:val="000000"/>
                <w:sz w:val="18"/>
                <w:szCs w:val="18"/>
                <w:lang w:val="en-CA"/>
              </w:rPr>
              <w:t xml:space="preserve"> Output) </w:t>
            </w:r>
            <w:r w:rsidRPr="007A4A0A">
              <w:rPr>
                <w:rFonts w:ascii="Calibri" w:eastAsia="Calibri" w:hAnsi="Calibri" w:cs="Times"/>
                <w:color w:val="000000"/>
                <w:sz w:val="18"/>
                <w:szCs w:val="18"/>
                <w:lang w:val="en-CA"/>
              </w:rPr>
              <w:t>Repeat this table for each result.</w:t>
            </w:r>
          </w:p>
        </w:tc>
      </w:tr>
      <w:tr w:rsidR="00C22EF1"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[local currency</w:t>
            </w:r>
            <w:r w:rsidR="00133097" w:rsidRPr="007A4A0A">
              <w:rPr>
                <w:rFonts w:ascii="Calibri" w:eastAsia="Calibri" w:hAnsi="Calibri" w:cs="Times"/>
                <w:b/>
                <w:bCs/>
                <w:color w:val="000000"/>
                <w:sz w:val="18"/>
                <w:szCs w:val="18"/>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C22EF1"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lastRenderedPageBreak/>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4"/>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7A4A0A" w:rsidRDefault="08B8052E" w:rsidP="08B8052E">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6DFC44AE"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w:t>
      </w:r>
      <w:r w:rsidR="00B73FDA" w:rsidRPr="007A4A0A">
        <w:rPr>
          <w:rFonts w:ascii="Calibri" w:eastAsia="Arial" w:hAnsi="Calibri" w:cs="Calibri"/>
          <w:sz w:val="18"/>
          <w:szCs w:val="18"/>
        </w:rPr>
        <w:t xml:space="preserve"> and </w:t>
      </w:r>
      <w:r w:rsidR="00060AFD" w:rsidRPr="007A4A0A">
        <w:rPr>
          <w:rFonts w:ascii="Calibri" w:eastAsia="Arial" w:hAnsi="Calibri" w:cs="Calibri"/>
          <w:sz w:val="18"/>
          <w:szCs w:val="18"/>
        </w:rPr>
        <w:t xml:space="preserve">respecting the Terms and </w:t>
      </w:r>
      <w:r w:rsidR="00C06530" w:rsidRPr="007A4A0A">
        <w:rPr>
          <w:rFonts w:ascii="Calibri" w:eastAsia="Arial" w:hAnsi="Calibri" w:cs="Calibri"/>
          <w:sz w:val="18"/>
          <w:szCs w:val="18"/>
        </w:rPr>
        <w:t>Conditions stated</w:t>
      </w:r>
      <w:r w:rsidR="00060AFD" w:rsidRPr="007A4A0A">
        <w:rPr>
          <w:rFonts w:ascii="Calibri" w:eastAsia="Arial" w:hAnsi="Calibri" w:cs="Calibri"/>
          <w:sz w:val="18"/>
          <w:szCs w:val="18"/>
        </w:rPr>
        <w:t xml:space="preserve"> in the UN Women Partner Agreement template (Document attached).</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A3869D3" w14:textId="77777777" w:rsidR="00212550" w:rsidRPr="00B0793E" w:rsidRDefault="00212550" w:rsidP="00212550">
      <w:pPr>
        <w:spacing w:after="240" w:line="240" w:lineRule="auto"/>
        <w:rPr>
          <w:rFonts w:ascii="Calibri" w:eastAsia="Times New Roman" w:hAnsi="Calibri" w:cs="Calibri"/>
          <w:sz w:val="8"/>
          <w:szCs w:val="8"/>
        </w:rPr>
      </w:pPr>
    </w:p>
    <w:p w14:paraId="332F4741" w14:textId="26BCB072" w:rsidR="00212550" w:rsidRPr="00B0793E" w:rsidRDefault="00212550" w:rsidP="00212550">
      <w:pPr>
        <w:spacing w:after="240" w:line="240" w:lineRule="auto"/>
        <w:rPr>
          <w:rFonts w:ascii="Calibri" w:eastAsia="Times New Roman" w:hAnsi="Calibri" w:cs="Calibri"/>
          <w:sz w:val="2"/>
          <w:szCs w:val="2"/>
        </w:rPr>
      </w:pPr>
      <w:r w:rsidRPr="000B480F">
        <w:rPr>
          <w:rFonts w:ascii="Calibri" w:eastAsia="Arial" w:hAnsi="Calibri" w:cs="Calibri"/>
          <w:sz w:val="18"/>
          <w:szCs w:val="18"/>
        </w:rPr>
        <w:t>(Printed Name and Title)</w:t>
      </w: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40AB0417" w14:textId="77777777" w:rsidR="007C39D0" w:rsidRDefault="007C39D0"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sectPr w:rsidR="007C39D0" w:rsidSect="00DA49B9">
          <w:footerReference w:type="default" r:id="rId23"/>
          <w:pgSz w:w="12240" w:h="15840"/>
          <w:pgMar w:top="1440" w:right="1440" w:bottom="1440" w:left="1440" w:header="720" w:footer="720" w:gutter="0"/>
          <w:cols w:space="720"/>
          <w:docGrid w:linePitch="360"/>
        </w:sectPr>
      </w:pPr>
    </w:p>
    <w:p w14:paraId="5B8E0632" w14:textId="11CC5D44" w:rsidR="009504BD" w:rsidRPr="009504BD"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lastRenderedPageBreak/>
        <w:t xml:space="preserve">Annex </w:t>
      </w:r>
      <w:r w:rsidR="00FC3F11">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1C3A9DF" w14:textId="58D5DF39" w:rsidR="00C22EF1" w:rsidRPr="009504BD"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w:t>
      </w:r>
      <w:r w:rsidR="009504BD" w:rsidRPr="009504BD">
        <w:rPr>
          <w:rFonts w:ascii="Calibri" w:eastAsia="Calibri" w:hAnsi="Calibri" w:cs="Calibri"/>
          <w:b/>
          <w:bCs/>
          <w:color w:val="002060"/>
          <w:spacing w:val="-3"/>
          <w:sz w:val="24"/>
          <w:szCs w:val="24"/>
          <w:lang w:val="en-CA"/>
        </w:rPr>
        <w:t>e</w:t>
      </w:r>
      <w:r w:rsidRPr="009504BD">
        <w:rPr>
          <w:rFonts w:ascii="Calibri" w:eastAsia="Calibri" w:hAnsi="Calibri" w:cs="Calibri"/>
          <w:b/>
          <w:bCs/>
          <w:color w:val="002060"/>
          <w:spacing w:val="-3"/>
          <w:sz w:val="24"/>
          <w:szCs w:val="24"/>
          <w:lang w:val="en-CA"/>
        </w:rPr>
        <w:t xml:space="preserve"> for proposed staff</w:t>
      </w:r>
    </w:p>
    <w:p w14:paraId="5B0A2D46" w14:textId="77777777" w:rsidR="00CC2D2F" w:rsidRDefault="00CC2D2F" w:rsidP="00FF133A">
      <w:pPr>
        <w:tabs>
          <w:tab w:val="center" w:pos="4320"/>
          <w:tab w:val="right" w:pos="8640"/>
        </w:tabs>
        <w:spacing w:after="0" w:line="240" w:lineRule="auto"/>
        <w:rPr>
          <w:rFonts w:ascii="Calibri" w:eastAsia="Times New Roman" w:hAnsi="Calibri" w:cs="Calibri"/>
          <w:b/>
          <w:sz w:val="18"/>
          <w:szCs w:val="18"/>
          <w:lang w:val="en-GB" w:eastAsia="en-GB"/>
        </w:rPr>
      </w:pPr>
    </w:p>
    <w:p w14:paraId="66ACB537" w14:textId="77777777" w:rsidR="00DD71EB" w:rsidRDefault="00DD71EB" w:rsidP="00FF133A">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FC79EDE" w14:textId="3F5757FE" w:rsidR="00F56074" w:rsidRPr="00C06530" w:rsidRDefault="00F56074" w:rsidP="00F56074">
      <w:pPr>
        <w:tabs>
          <w:tab w:val="left" w:pos="-1440"/>
          <w:tab w:val="left" w:pos="7200"/>
        </w:tabs>
        <w:suppressAutoHyphens/>
        <w:spacing w:after="0" w:line="240" w:lineRule="auto"/>
        <w:ind w:right="634"/>
        <w:rPr>
          <w:rFonts w:ascii="Calibri" w:eastAsia="Times New Roman" w:hAnsi="Calibri" w:cs="Calibri"/>
          <w:b/>
          <w:color w:val="C00000"/>
          <w:spacing w:val="-3"/>
          <w:sz w:val="18"/>
          <w:szCs w:val="18"/>
        </w:rPr>
      </w:pPr>
      <w:r w:rsidRPr="00C06530">
        <w:rPr>
          <w:rFonts w:ascii="Calibri" w:eastAsia="Times New Roman" w:hAnsi="Calibri" w:cs="Calibri"/>
          <w:b/>
          <w:color w:val="C00000"/>
          <w:sz w:val="18"/>
          <w:szCs w:val="18"/>
          <w:lang w:val="en-GB" w:eastAsia="en-GB"/>
        </w:rPr>
        <w:t xml:space="preserve">CFP No: </w:t>
      </w:r>
      <w:r>
        <w:rPr>
          <w:rFonts w:ascii="Calibri" w:eastAsia="Times New Roman" w:hAnsi="Calibri" w:cs="Calibri"/>
          <w:b/>
          <w:color w:val="C00000"/>
          <w:sz w:val="18"/>
          <w:szCs w:val="18"/>
          <w:lang w:val="en-GB" w:eastAsia="en-GB"/>
        </w:rPr>
        <w:t>2023/04</w:t>
      </w:r>
    </w:p>
    <w:p w14:paraId="416314F5" w14:textId="77777777" w:rsidR="00DD71EB" w:rsidRDefault="00DD71EB" w:rsidP="00FF133A">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A1C5FF3" w14:textId="77777777" w:rsidR="00F56074" w:rsidRPr="00856854" w:rsidRDefault="00F56074" w:rsidP="00F56074">
      <w:pPr>
        <w:tabs>
          <w:tab w:val="center" w:pos="4320"/>
          <w:tab w:val="right" w:pos="8640"/>
        </w:tabs>
        <w:spacing w:after="0" w:line="240" w:lineRule="auto"/>
        <w:rPr>
          <w:rFonts w:ascii="Calibri" w:eastAsia="Times New Roman" w:hAnsi="Calibri" w:cs="Calibri"/>
          <w:b/>
          <w:sz w:val="20"/>
          <w:szCs w:val="20"/>
          <w:lang w:eastAsia="en-GB"/>
        </w:rPr>
      </w:pPr>
      <w:r w:rsidRPr="00856854">
        <w:rPr>
          <w:rFonts w:ascii="Calibri" w:eastAsia="Times New Roman" w:hAnsi="Calibri" w:cs="Calibri"/>
          <w:b/>
          <w:sz w:val="20"/>
          <w:szCs w:val="20"/>
          <w:lang w:eastAsia="en-GB"/>
        </w:rPr>
        <w:t>Call for proposal</w:t>
      </w:r>
      <w:r>
        <w:rPr>
          <w:rFonts w:ascii="Calibri" w:eastAsia="Times New Roman" w:hAnsi="Calibri" w:cs="Calibri"/>
          <w:b/>
          <w:sz w:val="20"/>
          <w:szCs w:val="20"/>
          <w:lang w:eastAsia="en-GB"/>
        </w:rPr>
        <w:t>s</w:t>
      </w:r>
      <w:r w:rsidRPr="00856854">
        <w:rPr>
          <w:rFonts w:ascii="Calibri" w:eastAsia="Times New Roman" w:hAnsi="Calibri" w:cs="Calibri"/>
          <w:b/>
          <w:sz w:val="20"/>
          <w:szCs w:val="20"/>
          <w:lang w:eastAsia="en-GB"/>
        </w:rPr>
        <w:t xml:space="preserve"> for Responsible Party</w:t>
      </w:r>
    </w:p>
    <w:p w14:paraId="40128639" w14:textId="77777777" w:rsidR="00F56074" w:rsidRDefault="00F56074" w:rsidP="00F56074">
      <w:pPr>
        <w:widowControl w:val="0"/>
        <w:autoSpaceDE w:val="0"/>
        <w:autoSpaceDN w:val="0"/>
        <w:spacing w:after="0"/>
        <w:rPr>
          <w:rFonts w:ascii="Calibri" w:eastAsia="Times New Roman" w:hAnsi="Calibri" w:cs="Calibri"/>
          <w:b/>
          <w:sz w:val="20"/>
          <w:szCs w:val="20"/>
          <w:lang w:eastAsia="en-GB"/>
        </w:rPr>
      </w:pPr>
      <w:r w:rsidRPr="00E65D9B">
        <w:rPr>
          <w:rFonts w:ascii="Calibri" w:eastAsia="Times New Roman" w:hAnsi="Calibri" w:cs="Calibri"/>
          <w:b/>
          <w:sz w:val="20"/>
          <w:szCs w:val="20"/>
          <w:lang w:eastAsia="en-GB"/>
        </w:rPr>
        <w:t xml:space="preserve">Description of Services: </w:t>
      </w:r>
    </w:p>
    <w:p w14:paraId="21B415D8" w14:textId="77777777" w:rsidR="00F56074" w:rsidRPr="00E65D9B" w:rsidRDefault="00F56074" w:rsidP="00F56074">
      <w:pPr>
        <w:widowControl w:val="0"/>
        <w:autoSpaceDE w:val="0"/>
        <w:autoSpaceDN w:val="0"/>
        <w:spacing w:after="0"/>
        <w:ind w:firstLine="720"/>
        <w:rPr>
          <w:rFonts w:ascii="Calibri" w:eastAsia="Times New Roman" w:hAnsi="Calibri" w:cs="Calibri"/>
          <w:b/>
          <w:sz w:val="20"/>
          <w:szCs w:val="20"/>
          <w:lang w:eastAsia="en-GB"/>
        </w:rPr>
      </w:pPr>
    </w:p>
    <w:p w14:paraId="19688F79" w14:textId="444D584E" w:rsidR="00DF7561" w:rsidRDefault="00DF7561" w:rsidP="00DF7561">
      <w:pPr>
        <w:rPr>
          <w:rFonts w:cstheme="minorHAnsi"/>
          <w:b/>
          <w:bCs/>
          <w:sz w:val="18"/>
          <w:szCs w:val="18"/>
        </w:rPr>
      </w:pPr>
      <w:r w:rsidRPr="0009445C">
        <w:rPr>
          <w:rFonts w:cstheme="minorHAnsi"/>
          <w:b/>
          <w:bCs/>
          <w:sz w:val="18"/>
          <w:szCs w:val="18"/>
          <w:u w:val="single"/>
        </w:rPr>
        <w:t>Pillar 6</w:t>
      </w:r>
      <w:r>
        <w:rPr>
          <w:rFonts w:cstheme="minorHAnsi"/>
          <w:b/>
          <w:bCs/>
          <w:sz w:val="18"/>
          <w:szCs w:val="18"/>
          <w:u w:val="single"/>
        </w:rPr>
        <w:t xml:space="preserve">: </w:t>
      </w:r>
      <w:r w:rsidRPr="0009445C">
        <w:rPr>
          <w:rFonts w:cstheme="minorHAnsi"/>
          <w:b/>
          <w:bCs/>
          <w:sz w:val="18"/>
          <w:szCs w:val="18"/>
          <w:u w:val="single"/>
        </w:rPr>
        <w:t>Output 6.1</w:t>
      </w:r>
      <w:r>
        <w:rPr>
          <w:rFonts w:cstheme="minorHAnsi"/>
          <w:b/>
          <w:bCs/>
          <w:sz w:val="18"/>
          <w:szCs w:val="18"/>
          <w:u w:val="single"/>
        </w:rPr>
        <w:t xml:space="preserve"> - </w:t>
      </w:r>
      <w:r w:rsidRPr="0009445C">
        <w:rPr>
          <w:rFonts w:cstheme="minorHAnsi"/>
          <w:b/>
          <w:bCs/>
          <w:sz w:val="18"/>
          <w:szCs w:val="18"/>
        </w:rPr>
        <w:t xml:space="preserve">It is expected that women's rights groups and relevant CSOs, have increased opportunities and support to share knowledge, network, partner and jointly advocate for GEWE and ending VAWG, including family violence, with relevant stakeholders at sub-national, national, </w:t>
      </w:r>
      <w:r w:rsidR="001474EA" w:rsidRPr="0009445C">
        <w:rPr>
          <w:rFonts w:cstheme="minorHAnsi"/>
          <w:b/>
          <w:bCs/>
          <w:sz w:val="18"/>
          <w:szCs w:val="18"/>
        </w:rPr>
        <w:t>regional,</w:t>
      </w:r>
      <w:r w:rsidRPr="0009445C">
        <w:rPr>
          <w:rFonts w:cstheme="minorHAnsi"/>
          <w:b/>
          <w:bCs/>
          <w:sz w:val="18"/>
          <w:szCs w:val="18"/>
        </w:rPr>
        <w:t xml:space="preserve"> and global levels</w:t>
      </w:r>
      <w:r>
        <w:rPr>
          <w:rFonts w:cstheme="minorHAnsi"/>
          <w:b/>
          <w:bCs/>
          <w:sz w:val="18"/>
          <w:szCs w:val="18"/>
        </w:rPr>
        <w:t>.</w:t>
      </w:r>
      <w:r w:rsidRPr="0009445C">
        <w:rPr>
          <w:rFonts w:cstheme="minorHAnsi"/>
          <w:b/>
          <w:bCs/>
          <w:sz w:val="18"/>
          <w:szCs w:val="18"/>
        </w:rPr>
        <w:t xml:space="preserve"> </w:t>
      </w:r>
    </w:p>
    <w:p w14:paraId="5B54E667" w14:textId="77777777" w:rsidR="00DF7561" w:rsidRPr="00DF7561" w:rsidRDefault="00DF7561" w:rsidP="00DF7561">
      <w:pPr>
        <w:pStyle w:val="ListParagraph"/>
        <w:numPr>
          <w:ilvl w:val="0"/>
          <w:numId w:val="22"/>
        </w:numPr>
        <w:ind w:left="357" w:hanging="357"/>
        <w:contextualSpacing w:val="0"/>
        <w:rPr>
          <w:rFonts w:ascii="Calibri" w:eastAsia="Times New Roman" w:hAnsi="Calibri" w:cstheme="minorHAnsi"/>
          <w:sz w:val="18"/>
          <w:szCs w:val="18"/>
          <w:lang w:val="en-CA"/>
        </w:rPr>
      </w:pPr>
      <w:r w:rsidRPr="00DF7561">
        <w:rPr>
          <w:rFonts w:eastAsia="Times New Roman" w:cstheme="minorHAnsi"/>
          <w:sz w:val="18"/>
          <w:szCs w:val="18"/>
        </w:rPr>
        <w:t>One grant to a CSO to provide training for women's rights organisations (WROs) and CSOs on effective advocacy with parliaments (15,000 USD equivalent in local currency).</w:t>
      </w:r>
    </w:p>
    <w:p w14:paraId="6317E844" w14:textId="77777777" w:rsidR="00DF7561" w:rsidRPr="00DF7561" w:rsidRDefault="00DF7561" w:rsidP="00DF7561">
      <w:pPr>
        <w:pStyle w:val="ListParagraph"/>
        <w:spacing w:after="0" w:line="240" w:lineRule="auto"/>
        <w:ind w:left="357"/>
        <w:contextualSpacing w:val="0"/>
        <w:rPr>
          <w:rFonts w:ascii="Calibri" w:eastAsia="Times New Roman" w:hAnsi="Calibri" w:cstheme="minorHAnsi"/>
          <w:sz w:val="18"/>
          <w:szCs w:val="18"/>
          <w:lang w:val="en-CA"/>
        </w:rPr>
      </w:pPr>
    </w:p>
    <w:p w14:paraId="2736534B" w14:textId="77777777" w:rsidR="00DF7561" w:rsidRPr="00A56B0D" w:rsidRDefault="00DF7561" w:rsidP="00DF7561">
      <w:pPr>
        <w:pStyle w:val="ListParagraph"/>
        <w:spacing w:after="0" w:line="240" w:lineRule="auto"/>
        <w:ind w:left="357"/>
        <w:contextualSpacing w:val="0"/>
        <w:rPr>
          <w:rFonts w:eastAsia="Times New Roman" w:cstheme="minorHAnsi"/>
          <w:sz w:val="2"/>
          <w:szCs w:val="2"/>
        </w:rPr>
      </w:pPr>
    </w:p>
    <w:p w14:paraId="6A262EDF" w14:textId="77777777" w:rsidR="00DF7561" w:rsidRPr="0009445C" w:rsidRDefault="00DF7561" w:rsidP="00DF7561">
      <w:pPr>
        <w:pStyle w:val="ListParagraph"/>
        <w:numPr>
          <w:ilvl w:val="0"/>
          <w:numId w:val="22"/>
        </w:numPr>
        <w:spacing w:after="0" w:line="240" w:lineRule="auto"/>
        <w:contextualSpacing w:val="0"/>
        <w:rPr>
          <w:rFonts w:eastAsia="Times New Roman" w:cstheme="minorHAnsi"/>
          <w:sz w:val="18"/>
          <w:szCs w:val="18"/>
        </w:rPr>
      </w:pPr>
      <w:r w:rsidRPr="0009445C">
        <w:rPr>
          <w:rFonts w:eastAsia="Times New Roman" w:cstheme="minorHAnsi"/>
          <w:sz w:val="18"/>
          <w:szCs w:val="18"/>
        </w:rPr>
        <w:t>One or more grants to a CSO coalition/consortiums will work jointly to set up a CSO network, including public sensitisation on the roles of civil society, pairing of interns and resources with organisations, and mobilising interest in volunteerism for civil society</w:t>
      </w:r>
      <w:r>
        <w:rPr>
          <w:rFonts w:eastAsia="Times New Roman" w:cstheme="minorHAnsi"/>
          <w:sz w:val="18"/>
          <w:szCs w:val="18"/>
        </w:rPr>
        <w:t xml:space="preserve"> (15,000 USD equivalent in local currency).</w:t>
      </w:r>
    </w:p>
    <w:p w14:paraId="13CE4AD2" w14:textId="372DD381" w:rsidR="007737D7" w:rsidRPr="00C06530" w:rsidRDefault="007737D7" w:rsidP="00FF133A">
      <w:pPr>
        <w:tabs>
          <w:tab w:val="left" w:pos="-1440"/>
          <w:tab w:val="left" w:pos="7200"/>
        </w:tabs>
        <w:suppressAutoHyphens/>
        <w:spacing w:after="0" w:line="240" w:lineRule="auto"/>
        <w:ind w:right="634"/>
        <w:rPr>
          <w:rFonts w:ascii="Calibri" w:eastAsia="Times New Roman" w:hAnsi="Calibri" w:cs="Calibri"/>
          <w:b/>
          <w:color w:val="C00000"/>
          <w:spacing w:val="-3"/>
          <w:sz w:val="18"/>
          <w:szCs w:val="18"/>
        </w:rPr>
      </w:pPr>
    </w:p>
    <w:p w14:paraId="0EE6BD25" w14:textId="77777777" w:rsidR="007737D7" w:rsidRPr="00A872BA"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1A651F5E"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0090388C">
        <w:rPr>
          <w:rFonts w:ascii="Calibri" w:eastAsia="Arial" w:hAnsi="Calibri" w:cs="Calibri"/>
          <w:color w:val="000000"/>
          <w:spacing w:val="-3"/>
          <w:sz w:val="18"/>
          <w:szCs w:val="18"/>
        </w:rPr>
        <w:t xml:space="preserve">  ____________</w:t>
      </w:r>
      <w:r w:rsidRPr="00A872BA">
        <w:rPr>
          <w:rFonts w:ascii="Calibri" w:eastAsia="Arial" w:hAnsi="Calibri" w:cs="Calibri"/>
          <w:color w:val="000000"/>
          <w:spacing w:val="-3"/>
          <w:sz w:val="18"/>
          <w:szCs w:val="18"/>
        </w:rPr>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5D4C971D"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xml:space="preserve">: (Summarize college/university and other specialized education of staff member, giving names of schools, dates </w:t>
      </w:r>
      <w:r w:rsidR="001474EA" w:rsidRPr="00A872BA">
        <w:rPr>
          <w:rFonts w:ascii="Calibri" w:eastAsia="Arial" w:hAnsi="Calibri" w:cs="Calibri"/>
          <w:color w:val="000000"/>
          <w:spacing w:val="-3"/>
          <w:sz w:val="18"/>
          <w:szCs w:val="18"/>
        </w:rPr>
        <w:t>attended,</w:t>
      </w:r>
      <w:r w:rsidRPr="00A872BA">
        <w:rPr>
          <w:rFonts w:ascii="Calibri" w:eastAsia="Arial" w:hAnsi="Calibri" w:cs="Calibri"/>
          <w:color w:val="000000"/>
          <w:spacing w:val="-3"/>
          <w:sz w:val="18"/>
          <w:szCs w:val="18"/>
        </w:rPr>
        <w:t xml:space="preserve"> and degrees-professional qualifications obtained).</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254B3705" w14:textId="77777777" w:rsidR="00C22EF1" w:rsidRPr="00A872BA" w:rsidRDefault="00C22EF1" w:rsidP="00C22EF1">
      <w:pPr>
        <w:rPr>
          <w:rFonts w:ascii="Calibri" w:eastAsia="Calibri" w:hAnsi="Calibri" w:cs="Calibri"/>
          <w:color w:val="000000"/>
          <w:sz w:val="18"/>
          <w:szCs w:val="18"/>
          <w:lang w:val="en-CA"/>
        </w:rPr>
      </w:pPr>
    </w:p>
    <w:p w14:paraId="61E6544A" w14:textId="77777777" w:rsidR="007C39D0" w:rsidRDefault="00C22EF1" w:rsidP="00C22EF1">
      <w:pPr>
        <w:spacing w:after="0" w:line="240" w:lineRule="auto"/>
        <w:rPr>
          <w:rFonts w:ascii="Calibri" w:eastAsia="Calibri" w:hAnsi="Calibri" w:cs="Calibri"/>
          <w:color w:val="000000"/>
          <w:sz w:val="18"/>
          <w:szCs w:val="18"/>
          <w:lang w:val="en-CA"/>
        </w:rPr>
        <w:sectPr w:rsidR="007C39D0" w:rsidSect="00DA49B9">
          <w:pgSz w:w="12240" w:h="15840"/>
          <w:pgMar w:top="1440" w:right="1440" w:bottom="1440" w:left="1440" w:header="720" w:footer="720" w:gutter="0"/>
          <w:cols w:space="720"/>
          <w:docGrid w:linePitch="360"/>
        </w:sectPr>
      </w:pPr>
      <w:r w:rsidRPr="00A872BA">
        <w:rPr>
          <w:rFonts w:ascii="Calibri" w:eastAsia="Calibri" w:hAnsi="Calibri" w:cs="Calibri"/>
          <w:color w:val="000000"/>
          <w:sz w:val="18"/>
          <w:szCs w:val="18"/>
          <w:lang w:val="en-CA"/>
        </w:rPr>
        <w:br w:type="page"/>
      </w:r>
    </w:p>
    <w:p w14:paraId="6DD99E63" w14:textId="2AEAB48C" w:rsidR="0080766A" w:rsidRPr="00BA537E"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lastRenderedPageBreak/>
        <w:t>Annex B-</w:t>
      </w:r>
      <w:r w:rsidR="00BA537E" w:rsidRPr="00BA537E">
        <w:rPr>
          <w:rFonts w:ascii="Calibri" w:eastAsia="Times New Roman" w:hAnsi="Calibri" w:cs="Calibri"/>
          <w:b/>
          <w:color w:val="002060"/>
          <w:sz w:val="24"/>
          <w:szCs w:val="24"/>
          <w:lang w:val="en-GB" w:eastAsia="en-GB"/>
        </w:rPr>
        <w:t>4</w:t>
      </w:r>
    </w:p>
    <w:p w14:paraId="59F2CB5D" w14:textId="77777777" w:rsidR="0080766A" w:rsidRPr="00BA537E" w:rsidRDefault="0080766A" w:rsidP="0080766A">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5270A638" w14:textId="75D0D19C" w:rsidR="0080766A" w:rsidRPr="00BF6307" w:rsidRDefault="0080766A" w:rsidP="0080766A">
      <w:pPr>
        <w:spacing w:after="0" w:line="240" w:lineRule="auto"/>
        <w:jc w:val="center"/>
        <w:rPr>
          <w:rFonts w:ascii="Calibri" w:eastAsia="Calibri" w:hAnsi="Calibri" w:cs="Calibri"/>
          <w:b/>
          <w:bCs/>
          <w:u w:val="single"/>
          <w:lang w:val="en-CA"/>
        </w:rPr>
      </w:pPr>
      <w:r w:rsidRPr="00BF6307">
        <w:rPr>
          <w:rFonts w:ascii="Calibri" w:eastAsia="Calibri" w:hAnsi="Calibri" w:cs="Calibri"/>
          <w:b/>
          <w:bCs/>
          <w:u w:val="single"/>
          <w:lang w:val="en-CA"/>
        </w:rPr>
        <w:t>(</w:t>
      </w:r>
      <w:r w:rsidR="001474EA" w:rsidRPr="00BF6307">
        <w:rPr>
          <w:rFonts w:ascii="Calibri" w:eastAsia="Calibri" w:hAnsi="Calibri" w:cs="Calibri"/>
          <w:b/>
          <w:bCs/>
          <w:u w:val="single"/>
          <w:lang w:val="en-CA"/>
        </w:rPr>
        <w:t>To</w:t>
      </w:r>
      <w:r w:rsidRPr="00BF6307">
        <w:rPr>
          <w:rFonts w:ascii="Calibri" w:eastAsia="Calibri" w:hAnsi="Calibri" w:cs="Calibri"/>
          <w:b/>
          <w:bCs/>
          <w:u w:val="single"/>
          <w:lang w:val="en-CA"/>
        </w:rPr>
        <w:t xml:space="preserve"> be submitted by potential Responsible Parties and submission assessed by the reviewer)</w:t>
      </w:r>
    </w:p>
    <w:p w14:paraId="2D953E71" w14:textId="77777777" w:rsidR="0080766A" w:rsidRPr="00A872BA" w:rsidRDefault="0080766A"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B3FF0E2" w14:textId="77777777" w:rsidR="00C22EF1" w:rsidRPr="00BF6307" w:rsidRDefault="00C22EF1" w:rsidP="00C22EF1">
      <w:pPr>
        <w:tabs>
          <w:tab w:val="center" w:pos="4320"/>
          <w:tab w:val="right" w:pos="8640"/>
        </w:tabs>
        <w:spacing w:after="0" w:line="240" w:lineRule="auto"/>
        <w:rPr>
          <w:rFonts w:ascii="Calibri" w:eastAsia="Times New Roman" w:hAnsi="Calibri" w:cs="Calibri"/>
          <w:b/>
          <w:bCs/>
          <w:iCs/>
          <w:color w:val="000000"/>
          <w:sz w:val="10"/>
          <w:szCs w:val="10"/>
          <w:lang w:val="en-GB" w:eastAsia="en-GB"/>
        </w:rPr>
      </w:pPr>
    </w:p>
    <w:p w14:paraId="762697AA" w14:textId="350E0544" w:rsidR="00F56074" w:rsidRPr="00C06530" w:rsidRDefault="00F56074" w:rsidP="00F56074">
      <w:pPr>
        <w:tabs>
          <w:tab w:val="left" w:pos="-1440"/>
          <w:tab w:val="left" w:pos="7200"/>
        </w:tabs>
        <w:suppressAutoHyphens/>
        <w:spacing w:after="0" w:line="240" w:lineRule="auto"/>
        <w:ind w:right="634"/>
        <w:rPr>
          <w:rFonts w:ascii="Calibri" w:eastAsia="Times New Roman" w:hAnsi="Calibri" w:cs="Calibri"/>
          <w:b/>
          <w:color w:val="C00000"/>
          <w:spacing w:val="-3"/>
          <w:sz w:val="18"/>
          <w:szCs w:val="18"/>
        </w:rPr>
      </w:pPr>
      <w:r w:rsidRPr="00C06530">
        <w:rPr>
          <w:rFonts w:ascii="Calibri" w:eastAsia="Times New Roman" w:hAnsi="Calibri" w:cs="Calibri"/>
          <w:b/>
          <w:color w:val="C00000"/>
          <w:sz w:val="18"/>
          <w:szCs w:val="18"/>
          <w:lang w:val="en-GB" w:eastAsia="en-GB"/>
        </w:rPr>
        <w:t xml:space="preserve">CFP No: </w:t>
      </w:r>
      <w:r>
        <w:rPr>
          <w:rFonts w:ascii="Calibri" w:eastAsia="Times New Roman" w:hAnsi="Calibri" w:cs="Calibri"/>
          <w:b/>
          <w:color w:val="C00000"/>
          <w:sz w:val="18"/>
          <w:szCs w:val="18"/>
          <w:lang w:val="en-GB" w:eastAsia="en-GB"/>
        </w:rPr>
        <w:t>2023/0</w:t>
      </w:r>
      <w:r w:rsidR="00DF7561">
        <w:rPr>
          <w:rFonts w:ascii="Calibri" w:eastAsia="Times New Roman" w:hAnsi="Calibri" w:cs="Calibri"/>
          <w:b/>
          <w:color w:val="C00000"/>
          <w:sz w:val="18"/>
          <w:szCs w:val="18"/>
          <w:lang w:val="en-GB" w:eastAsia="en-GB"/>
        </w:rPr>
        <w:t>5</w:t>
      </w:r>
    </w:p>
    <w:p w14:paraId="41955CD4" w14:textId="77777777" w:rsidR="00F56074" w:rsidRDefault="00F56074" w:rsidP="00F56074">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7D9999A2" w14:textId="77777777" w:rsidR="00F56074" w:rsidRPr="00856854" w:rsidRDefault="00F56074" w:rsidP="00F56074">
      <w:pPr>
        <w:tabs>
          <w:tab w:val="center" w:pos="4320"/>
          <w:tab w:val="right" w:pos="8640"/>
        </w:tabs>
        <w:spacing w:after="0" w:line="240" w:lineRule="auto"/>
        <w:rPr>
          <w:rFonts w:ascii="Calibri" w:eastAsia="Times New Roman" w:hAnsi="Calibri" w:cs="Calibri"/>
          <w:b/>
          <w:sz w:val="20"/>
          <w:szCs w:val="20"/>
          <w:lang w:eastAsia="en-GB"/>
        </w:rPr>
      </w:pPr>
      <w:r w:rsidRPr="00856854">
        <w:rPr>
          <w:rFonts w:ascii="Calibri" w:eastAsia="Times New Roman" w:hAnsi="Calibri" w:cs="Calibri"/>
          <w:b/>
          <w:sz w:val="20"/>
          <w:szCs w:val="20"/>
          <w:lang w:eastAsia="en-GB"/>
        </w:rPr>
        <w:t>Call for proposal</w:t>
      </w:r>
      <w:r>
        <w:rPr>
          <w:rFonts w:ascii="Calibri" w:eastAsia="Times New Roman" w:hAnsi="Calibri" w:cs="Calibri"/>
          <w:b/>
          <w:sz w:val="20"/>
          <w:szCs w:val="20"/>
          <w:lang w:eastAsia="en-GB"/>
        </w:rPr>
        <w:t>s</w:t>
      </w:r>
      <w:r w:rsidRPr="00856854">
        <w:rPr>
          <w:rFonts w:ascii="Calibri" w:eastAsia="Times New Roman" w:hAnsi="Calibri" w:cs="Calibri"/>
          <w:b/>
          <w:sz w:val="20"/>
          <w:szCs w:val="20"/>
          <w:lang w:eastAsia="en-GB"/>
        </w:rPr>
        <w:t xml:space="preserve"> for Responsible Party</w:t>
      </w:r>
    </w:p>
    <w:p w14:paraId="00394E8C" w14:textId="77777777" w:rsidR="00F56074" w:rsidRDefault="00F56074" w:rsidP="00F56074">
      <w:pPr>
        <w:widowControl w:val="0"/>
        <w:autoSpaceDE w:val="0"/>
        <w:autoSpaceDN w:val="0"/>
        <w:spacing w:after="0"/>
        <w:rPr>
          <w:rFonts w:ascii="Calibri" w:eastAsia="Times New Roman" w:hAnsi="Calibri" w:cs="Calibri"/>
          <w:b/>
          <w:sz w:val="20"/>
          <w:szCs w:val="20"/>
          <w:lang w:eastAsia="en-GB"/>
        </w:rPr>
      </w:pPr>
      <w:r w:rsidRPr="00E65D9B">
        <w:rPr>
          <w:rFonts w:ascii="Calibri" w:eastAsia="Times New Roman" w:hAnsi="Calibri" w:cs="Calibri"/>
          <w:b/>
          <w:sz w:val="20"/>
          <w:szCs w:val="20"/>
          <w:lang w:eastAsia="en-GB"/>
        </w:rPr>
        <w:t xml:space="preserve">Description of Services: </w:t>
      </w:r>
    </w:p>
    <w:p w14:paraId="3186F9B2" w14:textId="77777777" w:rsidR="00F56074" w:rsidRPr="00E65D9B" w:rsidRDefault="00F56074" w:rsidP="00F56074">
      <w:pPr>
        <w:widowControl w:val="0"/>
        <w:autoSpaceDE w:val="0"/>
        <w:autoSpaceDN w:val="0"/>
        <w:spacing w:after="0"/>
        <w:ind w:firstLine="720"/>
        <w:rPr>
          <w:rFonts w:ascii="Calibri" w:eastAsia="Times New Roman" w:hAnsi="Calibri" w:cs="Calibri"/>
          <w:b/>
          <w:sz w:val="20"/>
          <w:szCs w:val="20"/>
          <w:lang w:eastAsia="en-GB"/>
        </w:rPr>
      </w:pPr>
    </w:p>
    <w:p w14:paraId="69CE90E8" w14:textId="792771A5" w:rsidR="00DF7561" w:rsidRDefault="00DF7561" w:rsidP="00DF7561">
      <w:pPr>
        <w:rPr>
          <w:rFonts w:cstheme="minorHAnsi"/>
          <w:b/>
          <w:bCs/>
          <w:sz w:val="18"/>
          <w:szCs w:val="18"/>
        </w:rPr>
      </w:pPr>
      <w:r w:rsidRPr="0009445C">
        <w:rPr>
          <w:rFonts w:cstheme="minorHAnsi"/>
          <w:b/>
          <w:bCs/>
          <w:sz w:val="18"/>
          <w:szCs w:val="18"/>
          <w:u w:val="single"/>
        </w:rPr>
        <w:t>Pillar 6</w:t>
      </w:r>
      <w:r>
        <w:rPr>
          <w:rFonts w:cstheme="minorHAnsi"/>
          <w:b/>
          <w:bCs/>
          <w:sz w:val="18"/>
          <w:szCs w:val="18"/>
          <w:u w:val="single"/>
        </w:rPr>
        <w:t xml:space="preserve">: </w:t>
      </w:r>
      <w:r w:rsidRPr="0009445C">
        <w:rPr>
          <w:rFonts w:cstheme="minorHAnsi"/>
          <w:b/>
          <w:bCs/>
          <w:sz w:val="18"/>
          <w:szCs w:val="18"/>
          <w:u w:val="single"/>
        </w:rPr>
        <w:t>Output 6.1</w:t>
      </w:r>
      <w:r>
        <w:rPr>
          <w:rFonts w:cstheme="minorHAnsi"/>
          <w:b/>
          <w:bCs/>
          <w:sz w:val="18"/>
          <w:szCs w:val="18"/>
          <w:u w:val="single"/>
        </w:rPr>
        <w:t xml:space="preserve"> - </w:t>
      </w:r>
      <w:r w:rsidRPr="0009445C">
        <w:rPr>
          <w:rFonts w:cstheme="minorHAnsi"/>
          <w:b/>
          <w:bCs/>
          <w:sz w:val="18"/>
          <w:szCs w:val="18"/>
        </w:rPr>
        <w:t xml:space="preserve">It is expected that women's rights groups and relevant CSOs, have increased opportunities and support to share knowledge, network, partner and jointly advocate for GEWE and ending VAWG, including family violence, with relevant stakeholders at sub-national, national, </w:t>
      </w:r>
      <w:r w:rsidR="001474EA" w:rsidRPr="0009445C">
        <w:rPr>
          <w:rFonts w:cstheme="minorHAnsi"/>
          <w:b/>
          <w:bCs/>
          <w:sz w:val="18"/>
          <w:szCs w:val="18"/>
        </w:rPr>
        <w:t>regional,</w:t>
      </w:r>
      <w:r w:rsidRPr="0009445C">
        <w:rPr>
          <w:rFonts w:cstheme="minorHAnsi"/>
          <w:b/>
          <w:bCs/>
          <w:sz w:val="18"/>
          <w:szCs w:val="18"/>
        </w:rPr>
        <w:t xml:space="preserve"> and global levels</w:t>
      </w:r>
      <w:r>
        <w:rPr>
          <w:rFonts w:cstheme="minorHAnsi"/>
          <w:b/>
          <w:bCs/>
          <w:sz w:val="18"/>
          <w:szCs w:val="18"/>
        </w:rPr>
        <w:t>.</w:t>
      </w:r>
      <w:r w:rsidRPr="0009445C">
        <w:rPr>
          <w:rFonts w:cstheme="minorHAnsi"/>
          <w:b/>
          <w:bCs/>
          <w:sz w:val="18"/>
          <w:szCs w:val="18"/>
        </w:rPr>
        <w:t xml:space="preserve"> </w:t>
      </w:r>
    </w:p>
    <w:p w14:paraId="349A0F9D" w14:textId="77777777" w:rsidR="00DF7561" w:rsidRPr="00DF7561" w:rsidRDefault="00DF7561" w:rsidP="00DF7561">
      <w:pPr>
        <w:pStyle w:val="ListParagraph"/>
        <w:numPr>
          <w:ilvl w:val="0"/>
          <w:numId w:val="22"/>
        </w:numPr>
        <w:ind w:left="357" w:hanging="357"/>
        <w:contextualSpacing w:val="0"/>
        <w:rPr>
          <w:rFonts w:ascii="Calibri" w:eastAsia="Times New Roman" w:hAnsi="Calibri" w:cstheme="minorHAnsi"/>
          <w:sz w:val="18"/>
          <w:szCs w:val="18"/>
          <w:lang w:val="en-CA"/>
        </w:rPr>
      </w:pPr>
      <w:r w:rsidRPr="00DF7561">
        <w:rPr>
          <w:rFonts w:eastAsia="Times New Roman" w:cstheme="minorHAnsi"/>
          <w:sz w:val="18"/>
          <w:szCs w:val="18"/>
        </w:rPr>
        <w:t>One grant to a CSO to provide training for women's rights organisations (WROs) and CSOs on effective advocacy with parliaments (15,000 USD equivalent in local currency).</w:t>
      </w:r>
    </w:p>
    <w:p w14:paraId="1555D321" w14:textId="77777777" w:rsidR="00DF7561" w:rsidRPr="00DF7561" w:rsidRDefault="00DF7561" w:rsidP="00DF7561">
      <w:pPr>
        <w:pStyle w:val="ListParagraph"/>
        <w:spacing w:after="0" w:line="240" w:lineRule="auto"/>
        <w:ind w:left="357"/>
        <w:contextualSpacing w:val="0"/>
        <w:rPr>
          <w:rFonts w:ascii="Calibri" w:eastAsia="Times New Roman" w:hAnsi="Calibri" w:cstheme="minorHAnsi"/>
          <w:sz w:val="18"/>
          <w:szCs w:val="18"/>
          <w:lang w:val="en-CA"/>
        </w:rPr>
      </w:pPr>
    </w:p>
    <w:p w14:paraId="18914B58" w14:textId="77777777" w:rsidR="00DF7561" w:rsidRPr="00A56B0D" w:rsidRDefault="00DF7561" w:rsidP="00DF7561">
      <w:pPr>
        <w:pStyle w:val="ListParagraph"/>
        <w:spacing w:after="0" w:line="240" w:lineRule="auto"/>
        <w:ind w:left="357"/>
        <w:contextualSpacing w:val="0"/>
        <w:rPr>
          <w:rFonts w:eastAsia="Times New Roman" w:cstheme="minorHAnsi"/>
          <w:sz w:val="2"/>
          <w:szCs w:val="2"/>
        </w:rPr>
      </w:pPr>
    </w:p>
    <w:p w14:paraId="190424D8" w14:textId="77777777" w:rsidR="00DF7561" w:rsidRPr="0009445C" w:rsidRDefault="00DF7561" w:rsidP="00DF7561">
      <w:pPr>
        <w:pStyle w:val="ListParagraph"/>
        <w:numPr>
          <w:ilvl w:val="0"/>
          <w:numId w:val="22"/>
        </w:numPr>
        <w:spacing w:after="0" w:line="240" w:lineRule="auto"/>
        <w:contextualSpacing w:val="0"/>
        <w:rPr>
          <w:rFonts w:eastAsia="Times New Roman" w:cstheme="minorHAnsi"/>
          <w:sz w:val="18"/>
          <w:szCs w:val="18"/>
        </w:rPr>
      </w:pPr>
      <w:r w:rsidRPr="0009445C">
        <w:rPr>
          <w:rFonts w:eastAsia="Times New Roman" w:cstheme="minorHAnsi"/>
          <w:sz w:val="18"/>
          <w:szCs w:val="18"/>
        </w:rPr>
        <w:t>One or more grants to a CSO coalition/consortiums will work jointly to set up a CSO network, including public sensitisation on the roles of civil society, pairing of interns and resources with organisations, and mobilising interest in volunteerism for civil society</w:t>
      </w:r>
      <w:r>
        <w:rPr>
          <w:rFonts w:eastAsia="Times New Roman" w:cstheme="minorHAnsi"/>
          <w:sz w:val="18"/>
          <w:szCs w:val="18"/>
        </w:rPr>
        <w:t xml:space="preserve"> (15,000 USD equivalent in local currency).</w:t>
      </w:r>
    </w:p>
    <w:p w14:paraId="3F8D5C65" w14:textId="77777777" w:rsidR="00EA4A45" w:rsidRPr="00EA4A45" w:rsidRDefault="00EA4A45" w:rsidP="00E06B72">
      <w:pPr>
        <w:spacing w:after="0" w:line="240" w:lineRule="auto"/>
        <w:jc w:val="center"/>
        <w:rPr>
          <w:rFonts w:ascii="Calibri" w:eastAsia="Calibri" w:hAnsi="Calibri" w:cs="Calibri"/>
          <w:b/>
          <w:bCs/>
          <w:color w:val="002060"/>
          <w:sz w:val="2"/>
          <w:szCs w:val="2"/>
          <w:lang w:val="en-CA"/>
        </w:rPr>
      </w:pPr>
    </w:p>
    <w:p w14:paraId="7E85D5B6" w14:textId="77777777" w:rsidR="00BF6307" w:rsidRPr="00225177" w:rsidRDefault="00BF6307" w:rsidP="00E06B72">
      <w:pPr>
        <w:spacing w:after="0" w:line="240" w:lineRule="auto"/>
        <w:jc w:val="center"/>
        <w:rPr>
          <w:rFonts w:ascii="Calibri" w:eastAsia="Calibri" w:hAnsi="Calibri" w:cs="Calibri"/>
          <w:b/>
          <w:bCs/>
          <w:color w:val="002060"/>
          <w:sz w:val="10"/>
          <w:szCs w:val="10"/>
          <w:lang w:val="en-CA"/>
        </w:rPr>
      </w:pPr>
    </w:p>
    <w:p w14:paraId="7FE7AA3C" w14:textId="77777777" w:rsidR="008E2FF0" w:rsidRDefault="008E2FF0" w:rsidP="00E06B72">
      <w:pPr>
        <w:spacing w:after="0" w:line="240" w:lineRule="auto"/>
        <w:jc w:val="center"/>
        <w:rPr>
          <w:rFonts w:ascii="Calibri" w:eastAsia="Calibri" w:hAnsi="Calibri" w:cs="Calibri"/>
          <w:b/>
          <w:bCs/>
          <w:color w:val="002060"/>
          <w:sz w:val="18"/>
          <w:szCs w:val="18"/>
          <w:lang w:val="en-CA"/>
        </w:rPr>
      </w:pPr>
    </w:p>
    <w:p w14:paraId="5F938E03" w14:textId="41B961BF"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rPr>
              <w:t>Organigram of the organization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A872BA" w:rsidRDefault="000E707B" w:rsidP="004618C5">
            <w:pPr>
              <w:rPr>
                <w:rFonts w:cs="Calibri"/>
                <w:color w:val="000000"/>
                <w:sz w:val="18"/>
                <w:szCs w:val="18"/>
              </w:rPr>
            </w:pPr>
            <w:r w:rsidRPr="00A872BA">
              <w:rPr>
                <w:rFonts w:cs="Calibri"/>
                <w:color w:val="000000"/>
                <w:sz w:val="18"/>
                <w:szCs w:val="18"/>
              </w:rPr>
              <w:t>List of Key management</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77777777" w:rsidR="000E707B" w:rsidRPr="00A872BA" w:rsidRDefault="000E707B" w:rsidP="004618C5">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A28E5FF" w:rsidR="000E707B" w:rsidRPr="00A872BA" w:rsidRDefault="000E707B" w:rsidP="004618C5">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2BC9494C" w14:textId="1BFEC843" w:rsidR="000E707B" w:rsidRPr="00A872BA" w:rsidRDefault="3BBAE892" w:rsidP="009F3578">
            <w:pPr>
              <w:rPr>
                <w:rFonts w:cs="Calibri"/>
                <w:color w:val="000000" w:themeColor="text1"/>
                <w:sz w:val="18"/>
                <w:szCs w:val="18"/>
                <w:highlight w:val="yellow"/>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24"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r w:rsidRPr="007A4A0A">
              <w:rPr>
                <w:rFonts w:cs="Calibri"/>
                <w:color w:val="000000" w:themeColor="text1"/>
                <w:sz w:val="18"/>
                <w:szCs w:val="18"/>
              </w:rPr>
              <w:t xml:space="preserve">Where RP has adopted UN Women SEA Protocol, RP </w:t>
            </w:r>
            <w:r w:rsidR="001474EA" w:rsidRPr="007A4A0A">
              <w:rPr>
                <w:rFonts w:cs="Calibri"/>
                <w:color w:val="000000" w:themeColor="text1"/>
                <w:sz w:val="18"/>
                <w:szCs w:val="18"/>
              </w:rPr>
              <w:t>must</w:t>
            </w:r>
            <w:r w:rsidRPr="007A4A0A">
              <w:rPr>
                <w:rFonts w:cs="Calibri"/>
                <w:color w:val="000000" w:themeColor="text1"/>
                <w:sz w:val="18"/>
                <w:szCs w:val="18"/>
              </w:rPr>
              <w:t xml:space="preserve">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A872BA" w:rsidRDefault="000E707B" w:rsidP="004618C5">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77777777" w:rsidR="000E707B" w:rsidRPr="00A872BA" w:rsidRDefault="000E707B" w:rsidP="004618C5">
            <w:pPr>
              <w:rPr>
                <w:rFonts w:cs="Calibri"/>
                <w:color w:val="000000"/>
                <w:sz w:val="18"/>
                <w:szCs w:val="18"/>
              </w:rPr>
            </w:pPr>
            <w:r w:rsidRPr="00A872BA">
              <w:rPr>
                <w:rFonts w:cs="Calibri"/>
                <w:color w:val="000000"/>
                <w:sz w:val="18"/>
                <w:szCs w:val="18"/>
              </w:rPr>
              <w:t>Audited Statements of last 3 years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rPr>
              <w:t>List of Banks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rPr>
              <w:t>Name of External Auditors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A872BA" w:rsidRDefault="000E707B" w:rsidP="004618C5">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74A77B7F" w:rsidR="000E707B" w:rsidRPr="00A872BA" w:rsidRDefault="000E707B" w:rsidP="004618C5">
            <w:pPr>
              <w:rPr>
                <w:rFonts w:cs="Calibri"/>
                <w:color w:val="000000"/>
                <w:sz w:val="18"/>
                <w:szCs w:val="18"/>
              </w:rPr>
            </w:pPr>
            <w:r>
              <w:rPr>
                <w:rFonts w:cs="Calibri"/>
                <w:color w:val="000000"/>
                <w:sz w:val="18"/>
                <w:szCs w:val="18"/>
              </w:rPr>
              <w:t xml:space="preserve">Templates of the solicitation documents for procurement of goods/services, </w:t>
            </w:r>
            <w:r w:rsidR="007B686C">
              <w:rPr>
                <w:rFonts w:cs="Calibri"/>
                <w:color w:val="000000"/>
                <w:sz w:val="18"/>
                <w:szCs w:val="18"/>
              </w:rPr>
              <w:t>e.g.,</w:t>
            </w:r>
            <w:r>
              <w:rPr>
                <w:rFonts w:cs="Calibri"/>
                <w:color w:val="000000"/>
                <w:sz w:val="18"/>
                <w:szCs w:val="18"/>
              </w:rPr>
              <w:t xml:space="preserve"> Request for Quotation (FRQ), Request for Proposal (RFP)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A872BA" w:rsidRDefault="000E707B" w:rsidP="004618C5">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41F0FD73" w14:textId="77777777" w:rsidR="000E707B" w:rsidRPr="00A872BA" w:rsidRDefault="000E707B" w:rsidP="004618C5">
            <w:pPr>
              <w:contextualSpacing/>
              <w:rPr>
                <w:rFonts w:cs="Calibri"/>
                <w:color w:val="000000"/>
                <w:sz w:val="18"/>
                <w:szCs w:val="18"/>
              </w:rPr>
            </w:pPr>
          </w:p>
        </w:tc>
      </w:tr>
    </w:tbl>
    <w:p w14:paraId="570D184C"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7AD4687C" w14:textId="77777777" w:rsidR="008E2FF0" w:rsidRDefault="008E2FF0" w:rsidP="00E06B72">
      <w:pPr>
        <w:spacing w:after="0" w:line="240" w:lineRule="auto"/>
        <w:jc w:val="center"/>
        <w:rPr>
          <w:rFonts w:ascii="Calibri" w:eastAsia="Calibri" w:hAnsi="Calibri" w:cs="Calibri"/>
          <w:b/>
          <w:bCs/>
          <w:color w:val="002060"/>
          <w:sz w:val="18"/>
          <w:szCs w:val="18"/>
          <w:lang w:val="en-CA"/>
        </w:rPr>
      </w:pPr>
    </w:p>
    <w:p w14:paraId="46823377" w14:textId="77777777" w:rsidR="00C06530" w:rsidRDefault="00C06530" w:rsidP="00E06B72">
      <w:pPr>
        <w:spacing w:after="0" w:line="240" w:lineRule="auto"/>
        <w:jc w:val="center"/>
        <w:rPr>
          <w:rFonts w:ascii="Calibri" w:eastAsia="Calibri" w:hAnsi="Calibri" w:cs="Calibri"/>
          <w:b/>
          <w:bCs/>
          <w:color w:val="002060"/>
          <w:sz w:val="18"/>
          <w:szCs w:val="18"/>
          <w:lang w:val="en-CA"/>
        </w:rPr>
      </w:pPr>
    </w:p>
    <w:p w14:paraId="2C6A0F9A" w14:textId="0E03E559"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lastRenderedPageBreak/>
              <w:t>Document</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77777777" w:rsidR="000E707B" w:rsidRPr="00A872BA" w:rsidRDefault="000E707B" w:rsidP="004618C5">
            <w:pPr>
              <w:rPr>
                <w:rFonts w:cs="Calibri"/>
                <w:color w:val="000000"/>
                <w:sz w:val="18"/>
                <w:szCs w:val="18"/>
              </w:rPr>
            </w:pPr>
            <w:r w:rsidRPr="00A872BA">
              <w:rPr>
                <w:rFonts w:cs="Calibri"/>
                <w:color w:val="000000"/>
                <w:sz w:val="18"/>
                <w:szCs w:val="18"/>
              </w:rPr>
              <w:t>List of main clients / donors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rPr>
              <w:t>Two references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77777777" w:rsidR="000E707B" w:rsidRPr="00A872BA" w:rsidRDefault="000E707B" w:rsidP="004618C5">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00E539D2" w14:textId="77777777" w:rsidR="000E707B" w:rsidRPr="00A872BA" w:rsidRDefault="000E707B" w:rsidP="004618C5">
            <w:pPr>
              <w:contextualSpacing/>
              <w:rPr>
                <w:rFonts w:cs="Calibri"/>
                <w:color w:val="000000"/>
                <w:sz w:val="18"/>
                <w:szCs w:val="18"/>
              </w:rPr>
            </w:pPr>
          </w:p>
        </w:tc>
      </w:tr>
    </w:tbl>
    <w:p w14:paraId="56C39509" w14:textId="77777777" w:rsidR="0088532D" w:rsidRDefault="0088532D" w:rsidP="00EA4A45"/>
    <w:sectPr w:rsidR="0088532D" w:rsidSect="00DA4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72522" w14:textId="77777777" w:rsidR="008E0BD8" w:rsidRDefault="008E0BD8" w:rsidP="00C22EF1">
      <w:pPr>
        <w:spacing w:after="0" w:line="240" w:lineRule="auto"/>
      </w:pPr>
      <w:r>
        <w:separator/>
      </w:r>
    </w:p>
  </w:endnote>
  <w:endnote w:type="continuationSeparator" w:id="0">
    <w:p w14:paraId="3C625663" w14:textId="77777777" w:rsidR="008E0BD8" w:rsidRDefault="008E0BD8" w:rsidP="00C22EF1">
      <w:pPr>
        <w:spacing w:after="0" w:line="240" w:lineRule="auto"/>
      </w:pPr>
      <w:r>
        <w:continuationSeparator/>
      </w:r>
    </w:p>
  </w:endnote>
  <w:endnote w:type="continuationNotice" w:id="1">
    <w:p w14:paraId="3AA8E360" w14:textId="77777777" w:rsidR="008E0BD8" w:rsidRDefault="008E0B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948BB" w:rsidRDefault="005948BB"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948BB" w:rsidRDefault="005948BB"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692618"/>
      <w:docPartObj>
        <w:docPartGallery w:val="Page Numbers (Bottom of Page)"/>
        <w:docPartUnique/>
      </w:docPartObj>
    </w:sdtPr>
    <w:sdtEndPr>
      <w:rPr>
        <w:noProof/>
        <w:sz w:val="16"/>
        <w:szCs w:val="16"/>
      </w:rPr>
    </w:sdtEndPr>
    <w:sdtContent>
      <w:p w14:paraId="03815EF0" w14:textId="199E8038" w:rsidR="0066779A" w:rsidRPr="0066779A" w:rsidRDefault="0066779A">
        <w:pPr>
          <w:pStyle w:val="Footer"/>
          <w:jc w:val="right"/>
          <w:rPr>
            <w:sz w:val="16"/>
            <w:szCs w:val="16"/>
          </w:rPr>
        </w:pPr>
        <w:r w:rsidRPr="0066779A">
          <w:rPr>
            <w:sz w:val="16"/>
            <w:szCs w:val="16"/>
          </w:rPr>
          <w:fldChar w:fldCharType="begin"/>
        </w:r>
        <w:r w:rsidRPr="0066779A">
          <w:rPr>
            <w:sz w:val="16"/>
            <w:szCs w:val="16"/>
          </w:rPr>
          <w:instrText xml:space="preserve"> PAGE   \* MERGEFORMAT </w:instrText>
        </w:r>
        <w:r w:rsidRPr="0066779A">
          <w:rPr>
            <w:sz w:val="16"/>
            <w:szCs w:val="16"/>
          </w:rPr>
          <w:fldChar w:fldCharType="separate"/>
        </w:r>
        <w:r w:rsidRPr="0066779A">
          <w:rPr>
            <w:noProof/>
            <w:sz w:val="16"/>
            <w:szCs w:val="16"/>
          </w:rPr>
          <w:t>2</w:t>
        </w:r>
        <w:r w:rsidRPr="0066779A">
          <w:rPr>
            <w:noProof/>
            <w:sz w:val="16"/>
            <w:szCs w:val="16"/>
          </w:rPr>
          <w:fldChar w:fldCharType="end"/>
        </w:r>
      </w:p>
    </w:sdtContent>
  </w:sdt>
  <w:p w14:paraId="5A381761" w14:textId="77777777" w:rsidR="005948BB" w:rsidRDefault="005948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948BB" w:rsidRPr="00B71955" w:rsidRDefault="005948BB"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719839"/>
      <w:docPartObj>
        <w:docPartGallery w:val="Page Numbers (Bottom of Page)"/>
        <w:docPartUnique/>
      </w:docPartObj>
    </w:sdtPr>
    <w:sdtEndPr>
      <w:rPr>
        <w:noProof/>
      </w:rPr>
    </w:sdtEndPr>
    <w:sdtContent>
      <w:p w14:paraId="025277EC" w14:textId="77777777" w:rsidR="005948BB" w:rsidRDefault="005948BB">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30CF4970" w14:textId="77777777" w:rsidR="005948BB" w:rsidRDefault="00594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3D4DF" w14:textId="77777777" w:rsidR="008E0BD8" w:rsidRDefault="008E0BD8" w:rsidP="00C22EF1">
      <w:pPr>
        <w:spacing w:after="0" w:line="240" w:lineRule="auto"/>
      </w:pPr>
      <w:r>
        <w:separator/>
      </w:r>
    </w:p>
  </w:footnote>
  <w:footnote w:type="continuationSeparator" w:id="0">
    <w:p w14:paraId="7175DCCA" w14:textId="77777777" w:rsidR="008E0BD8" w:rsidRDefault="008E0BD8" w:rsidP="00C22EF1">
      <w:pPr>
        <w:spacing w:after="0" w:line="240" w:lineRule="auto"/>
      </w:pPr>
      <w:r>
        <w:continuationSeparator/>
      </w:r>
    </w:p>
  </w:footnote>
  <w:footnote w:type="continuationNotice" w:id="1">
    <w:p w14:paraId="22430259" w14:textId="77777777" w:rsidR="008E0BD8" w:rsidRDefault="008E0BD8">
      <w:pPr>
        <w:spacing w:after="0" w:line="240" w:lineRule="auto"/>
      </w:pPr>
    </w:p>
  </w:footnote>
  <w:footnote w:id="2">
    <w:p w14:paraId="18BA03B1" w14:textId="0B822BF5" w:rsidR="005948BB" w:rsidRPr="00E47620" w:rsidRDefault="005948BB">
      <w:pPr>
        <w:pStyle w:val="FootnoteText"/>
        <w:rPr>
          <w:sz w:val="16"/>
          <w:szCs w:val="16"/>
        </w:rPr>
      </w:pPr>
      <w:r>
        <w:rPr>
          <w:rStyle w:val="FootnoteReference"/>
        </w:rPr>
        <w:footnoteRef/>
      </w:r>
      <w:r>
        <w:t xml:space="preserve"> </w:t>
      </w:r>
      <w:r w:rsidRPr="00E47620">
        <w:rPr>
          <w:sz w:val="16"/>
          <w:szCs w:val="16"/>
        </w:rPr>
        <w:t>In exceptional circumstances three (3) years of history registration may be accepted and it must be fully justified.</w:t>
      </w:r>
    </w:p>
  </w:footnote>
  <w:footnote w:id="3">
    <w:p w14:paraId="2175F67C" w14:textId="20113F4E" w:rsidR="005948BB" w:rsidRPr="00E47620" w:rsidRDefault="005948BB" w:rsidP="00C41F68">
      <w:pPr>
        <w:pStyle w:val="FootnoteText"/>
        <w:rPr>
          <w:sz w:val="16"/>
          <w:szCs w:val="16"/>
        </w:rPr>
      </w:pPr>
      <w:r w:rsidRPr="00E47620">
        <w:rPr>
          <w:rStyle w:val="FootnoteReference"/>
          <w:sz w:val="16"/>
          <w:szCs w:val="16"/>
        </w:rPr>
        <w:footnoteRef/>
      </w:r>
      <w:r w:rsidRPr="00E47620">
        <w:rPr>
          <w:sz w:val="16"/>
          <w:szCs w:val="16"/>
        </w:rPr>
        <w:t xml:space="preserve"> </w:t>
      </w:r>
      <w:hyperlink r:id="rId1" w:history="1">
        <w:r w:rsidRPr="00E47620">
          <w:rPr>
            <w:rFonts w:eastAsia="Times New Roman" w:cstheme="minorHAnsi"/>
            <w:color w:val="0000FF"/>
            <w:sz w:val="16"/>
            <w:szCs w:val="16"/>
            <w:u w:val="single"/>
          </w:rPr>
          <w:t>Secretary General’s Bulletin, 9 October 2003 on “Special measures for protection from sexual exploitation and sexual abuse</w:t>
        </w:r>
      </w:hyperlink>
      <w:r w:rsidRPr="00E47620">
        <w:rPr>
          <w:rFonts w:eastAsia="Times New Roman" w:cstheme="minorHAnsi"/>
          <w:color w:val="0000FF"/>
          <w:sz w:val="16"/>
          <w:szCs w:val="16"/>
          <w:u w:val="single"/>
        </w:rPr>
        <w:t>” (ST/SGB/2003/13)</w:t>
      </w:r>
      <w:r w:rsidRPr="00E47620">
        <w:rPr>
          <w:rFonts w:eastAsia="Times New Roman" w:cstheme="minorHAnsi"/>
          <w:sz w:val="16"/>
          <w:szCs w:val="16"/>
        </w:rPr>
        <w:t>, and United Nations Protocol on allegations of Sexual Exploitation and Abuse involving Partners</w:t>
      </w:r>
    </w:p>
  </w:footnote>
  <w:footnote w:id="4">
    <w:p w14:paraId="7760935E" w14:textId="77777777" w:rsidR="0028052E" w:rsidRDefault="005948BB" w:rsidP="00C22EF1">
      <w:pPr>
        <w:pStyle w:val="FootnoteText"/>
        <w:rPr>
          <w:sz w:val="16"/>
          <w:szCs w:val="16"/>
        </w:rPr>
      </w:pPr>
      <w:r w:rsidRPr="00DC33FB">
        <w:rPr>
          <w:rStyle w:val="FootnoteReference"/>
          <w:sz w:val="18"/>
          <w:szCs w:val="18"/>
        </w:rPr>
        <w:footnoteRef/>
      </w:r>
      <w:r w:rsidRPr="00DC33FB">
        <w:rPr>
          <w:sz w:val="18"/>
          <w:szCs w:val="18"/>
        </w:rPr>
        <w:t xml:space="preserve">   </w:t>
      </w:r>
      <w:r w:rsidRPr="005E70D4">
        <w:rPr>
          <w:sz w:val="16"/>
          <w:szCs w:val="16"/>
        </w:rPr>
        <w:t>“Other costs” refers to any other costs that is not listed in the Results-Based Budget. Please specify in the footnote what</w:t>
      </w:r>
    </w:p>
    <w:p w14:paraId="49E765EC" w14:textId="4F027E79" w:rsidR="005948BB" w:rsidRPr="00DC33FB" w:rsidRDefault="005948BB" w:rsidP="00C22EF1">
      <w:pPr>
        <w:pStyle w:val="FootnoteText"/>
        <w:rPr>
          <w:sz w:val="18"/>
          <w:szCs w:val="18"/>
        </w:rPr>
      </w:pPr>
      <w:r w:rsidRPr="005E70D4">
        <w:rPr>
          <w:sz w:val="16"/>
          <w:szCs w:val="16"/>
        </w:rPr>
        <w:t xml:space="preserve">they </w:t>
      </w:r>
      <w:r w:rsidR="005E70D4" w:rsidRPr="005E70D4">
        <w:rPr>
          <w:sz w:val="16"/>
          <w:szCs w:val="16"/>
        </w:rPr>
        <w:t>are: _</w:t>
      </w:r>
      <w:r w:rsidRPr="005E70D4">
        <w:rPr>
          <w:sz w:val="16"/>
          <w:szCs w:val="16"/>
        </w:rPr>
        <w:t>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00ACBE6" w:rsidR="005948BB" w:rsidRPr="00A53E99" w:rsidRDefault="005948BB"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rPr>
      <w:drawing>
        <wp:anchor distT="0" distB="0" distL="114300" distR="114300" simplePos="0" relativeHeight="251670016"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B3300"/>
    <w:multiLevelType w:val="multilevel"/>
    <w:tmpl w:val="9B1042BE"/>
    <w:lvl w:ilvl="0">
      <w:start w:val="1"/>
      <w:numFmt w:val="bullet"/>
      <w:lvlText w:val="●"/>
      <w:lvlJc w:val="left"/>
      <w:pPr>
        <w:ind w:left="720" w:hanging="360"/>
      </w:pPr>
      <w:rPr>
        <w:rFonts w:ascii="Noto Sans Symbols" w:eastAsia="Noto Sans Symbols" w:hAnsi="Noto Sans Symbols" w:cs="Noto Sans Symbols"/>
        <w:b w:val="0"/>
      </w:rPr>
    </w:lvl>
    <w:lvl w:ilvl="1">
      <w:start w:val="1"/>
      <w:numFmt w:val="lowerLetter"/>
      <w:lvlText w:val="%2."/>
      <w:lvlJc w:val="left"/>
      <w:pPr>
        <w:ind w:left="1440" w:hanging="360"/>
      </w:pPr>
    </w:lvl>
    <w:lvl w:ilvl="2">
      <w:start w:val="2"/>
      <w:numFmt w:val="decimal"/>
      <w:lvlText w:val="%3."/>
      <w:lvlJc w:val="left"/>
      <w:pPr>
        <w:ind w:left="2340" w:hanging="36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43082"/>
    <w:multiLevelType w:val="hybridMultilevel"/>
    <w:tmpl w:val="654A5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FF2FD9"/>
    <w:multiLevelType w:val="hybridMultilevel"/>
    <w:tmpl w:val="EE921CFE"/>
    <w:lvl w:ilvl="0" w:tplc="45BE0638">
      <w:start w:val="1"/>
      <w:numFmt w:val="bullet"/>
      <w:suff w:val="space"/>
      <w:lvlText w:val=""/>
      <w:lvlJc w:val="left"/>
      <w:pPr>
        <w:ind w:left="0" w:firstLine="284"/>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5" w15:restartNumberingAfterBreak="0">
    <w:nsid w:val="0AAC275E"/>
    <w:multiLevelType w:val="hybridMultilevel"/>
    <w:tmpl w:val="0A66446E"/>
    <w:lvl w:ilvl="0" w:tplc="9D765D44">
      <w:start w:val="1"/>
      <w:numFmt w:val="bullet"/>
      <w:lvlText w:val="▪"/>
      <w:lvlJc w:val="left"/>
      <w:pPr>
        <w:ind w:left="247" w:hanging="36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6" w15:restartNumberingAfterBreak="0">
    <w:nsid w:val="0DC62273"/>
    <w:multiLevelType w:val="hybridMultilevel"/>
    <w:tmpl w:val="CC70879E"/>
    <w:lvl w:ilvl="0" w:tplc="512460B6">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F50AC"/>
    <w:multiLevelType w:val="multilevel"/>
    <w:tmpl w:val="6FBAA9AC"/>
    <w:lvl w:ilvl="0">
      <w:start w:val="1"/>
      <w:numFmt w:val="decimal"/>
      <w:lvlText w:val="%1."/>
      <w:lvlJc w:val="left"/>
      <w:pPr>
        <w:ind w:left="720" w:hanging="360"/>
      </w:pPr>
      <w:rPr>
        <w:color w:val="002060"/>
        <w:sz w:val="24"/>
        <w:szCs w:val="24"/>
      </w:rPr>
    </w:lvl>
    <w:lvl w:ilvl="1">
      <w:start w:val="1"/>
      <w:numFmt w:val="decimal"/>
      <w:lvlText w:val="%1.%2."/>
      <w:lvlJc w:val="left"/>
      <w:pPr>
        <w:ind w:left="1142" w:hanging="432"/>
      </w:pPr>
    </w:lvl>
    <w:lvl w:ilvl="2">
      <w:start w:val="1"/>
      <w:numFmt w:val="decimal"/>
      <w:lvlText w:val="%1.%2.%3."/>
      <w:lvlJc w:val="left"/>
      <w:pPr>
        <w:ind w:left="1224" w:hanging="504"/>
      </w:pPr>
      <w:rPr>
        <w:color w:val="auto"/>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E3014C"/>
    <w:multiLevelType w:val="multilevel"/>
    <w:tmpl w:val="2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FF77EE"/>
    <w:multiLevelType w:val="hybridMultilevel"/>
    <w:tmpl w:val="6C3216D4"/>
    <w:lvl w:ilvl="0" w:tplc="20000005">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5654D"/>
    <w:multiLevelType w:val="hybridMultilevel"/>
    <w:tmpl w:val="09485D0A"/>
    <w:lvl w:ilvl="0" w:tplc="2C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B3EF8"/>
    <w:multiLevelType w:val="hybridMultilevel"/>
    <w:tmpl w:val="8BF84042"/>
    <w:lvl w:ilvl="0" w:tplc="2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C7EC0"/>
    <w:multiLevelType w:val="hybridMultilevel"/>
    <w:tmpl w:val="22DE1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EC21ED"/>
    <w:multiLevelType w:val="hybridMultilevel"/>
    <w:tmpl w:val="623E70C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8" w15:restartNumberingAfterBreak="0">
    <w:nsid w:val="3D8A05C0"/>
    <w:multiLevelType w:val="hybridMultilevel"/>
    <w:tmpl w:val="8BF840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404715E4"/>
    <w:multiLevelType w:val="hybridMultilevel"/>
    <w:tmpl w:val="ED5C7118"/>
    <w:lvl w:ilvl="0" w:tplc="2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A133A7"/>
    <w:multiLevelType w:val="hybridMultilevel"/>
    <w:tmpl w:val="0706C7F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755" w:hanging="360"/>
      </w:pPr>
      <w:rPr>
        <w:rFonts w:cs="Times New Roman"/>
      </w:rPr>
    </w:lvl>
    <w:lvl w:ilvl="2" w:tplc="0409001B">
      <w:start w:val="1"/>
      <w:numFmt w:val="lowerRoman"/>
      <w:lvlText w:val="%3."/>
      <w:lvlJc w:val="right"/>
      <w:pPr>
        <w:ind w:left="2475" w:hanging="180"/>
      </w:pPr>
      <w:rPr>
        <w:rFonts w:cs="Times New Roman"/>
      </w:rPr>
    </w:lvl>
    <w:lvl w:ilvl="3" w:tplc="0409000F" w:tentative="1">
      <w:start w:val="1"/>
      <w:numFmt w:val="decimal"/>
      <w:lvlText w:val="%4."/>
      <w:lvlJc w:val="left"/>
      <w:pPr>
        <w:ind w:left="3195" w:hanging="360"/>
      </w:pPr>
      <w:rPr>
        <w:rFonts w:cs="Times New Roman"/>
      </w:rPr>
    </w:lvl>
    <w:lvl w:ilvl="4" w:tplc="04090019" w:tentative="1">
      <w:start w:val="1"/>
      <w:numFmt w:val="lowerLetter"/>
      <w:lvlText w:val="%5."/>
      <w:lvlJc w:val="left"/>
      <w:pPr>
        <w:ind w:left="3915" w:hanging="360"/>
      </w:pPr>
      <w:rPr>
        <w:rFonts w:cs="Times New Roman"/>
      </w:rPr>
    </w:lvl>
    <w:lvl w:ilvl="5" w:tplc="0409001B" w:tentative="1">
      <w:start w:val="1"/>
      <w:numFmt w:val="lowerRoman"/>
      <w:lvlText w:val="%6."/>
      <w:lvlJc w:val="right"/>
      <w:pPr>
        <w:ind w:left="4635" w:hanging="180"/>
      </w:pPr>
      <w:rPr>
        <w:rFonts w:cs="Times New Roman"/>
      </w:rPr>
    </w:lvl>
    <w:lvl w:ilvl="6" w:tplc="0409000F" w:tentative="1">
      <w:start w:val="1"/>
      <w:numFmt w:val="decimal"/>
      <w:lvlText w:val="%7."/>
      <w:lvlJc w:val="left"/>
      <w:pPr>
        <w:ind w:left="5355" w:hanging="360"/>
      </w:pPr>
      <w:rPr>
        <w:rFonts w:cs="Times New Roman"/>
      </w:rPr>
    </w:lvl>
    <w:lvl w:ilvl="7" w:tplc="04090019" w:tentative="1">
      <w:start w:val="1"/>
      <w:numFmt w:val="lowerLetter"/>
      <w:lvlText w:val="%8."/>
      <w:lvlJc w:val="left"/>
      <w:pPr>
        <w:ind w:left="6075" w:hanging="360"/>
      </w:pPr>
      <w:rPr>
        <w:rFonts w:cs="Times New Roman"/>
      </w:rPr>
    </w:lvl>
    <w:lvl w:ilvl="8" w:tplc="0409001B" w:tentative="1">
      <w:start w:val="1"/>
      <w:numFmt w:val="lowerRoman"/>
      <w:lvlText w:val="%9."/>
      <w:lvlJc w:val="right"/>
      <w:pPr>
        <w:ind w:left="6795" w:hanging="180"/>
      </w:pPr>
      <w:rPr>
        <w:rFonts w:cs="Times New Roman"/>
      </w:rPr>
    </w:lvl>
  </w:abstractNum>
  <w:abstractNum w:abstractNumId="23" w15:restartNumberingAfterBreak="0">
    <w:nsid w:val="42C132BD"/>
    <w:multiLevelType w:val="multilevel"/>
    <w:tmpl w:val="958485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90D3F"/>
    <w:multiLevelType w:val="multilevel"/>
    <w:tmpl w:val="98D6DF6E"/>
    <w:lvl w:ilvl="0">
      <w:start w:val="11"/>
      <w:numFmt w:val="decimal"/>
      <w:lvlText w:val="%1"/>
      <w:lvlJc w:val="left"/>
      <w:pPr>
        <w:ind w:left="410" w:hanging="410"/>
      </w:pPr>
      <w:rPr>
        <w:rFonts w:hint="default"/>
      </w:rPr>
    </w:lvl>
    <w:lvl w:ilvl="1">
      <w:start w:val="11"/>
      <w:numFmt w:val="decimal"/>
      <w:lvlText w:val="%1.%2"/>
      <w:lvlJc w:val="left"/>
      <w:pPr>
        <w:ind w:left="410" w:hanging="410"/>
      </w:pPr>
      <w:rPr>
        <w:rFonts w:hint="default"/>
      </w:rPr>
    </w:lvl>
    <w:lvl w:ilvl="2">
      <w:start w:val="1"/>
      <w:numFmt w:val="decimal"/>
      <w:lvlText w:val="%1.%2.%3"/>
      <w:lvlJc w:val="left"/>
      <w:pPr>
        <w:ind w:left="410" w:hanging="41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1FC6B10"/>
    <w:multiLevelType w:val="hybridMultilevel"/>
    <w:tmpl w:val="23F254C6"/>
    <w:lvl w:ilvl="0" w:tplc="2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53FE7BE8"/>
    <w:multiLevelType w:val="multilevel"/>
    <w:tmpl w:val="743E0D1E"/>
    <w:lvl w:ilvl="0">
      <w:start w:val="1"/>
      <w:numFmt w:val="decimal"/>
      <w:lvlText w:val="%1."/>
      <w:lvlJc w:val="left"/>
      <w:pPr>
        <w:ind w:left="3195" w:hanging="360"/>
      </w:pPr>
      <w:rPr>
        <w:rFonts w:hint="default"/>
      </w:rPr>
    </w:lvl>
    <w:lvl w:ilvl="1">
      <w:start w:val="1"/>
      <w:numFmt w:val="decimal"/>
      <w:lvlText w:val="%1.%2"/>
      <w:lvlJc w:val="left"/>
      <w:pPr>
        <w:ind w:left="720" w:hanging="360"/>
      </w:pPr>
      <w:rPr>
        <w:b w:val="0"/>
        <w:bCs w:val="0"/>
        <w:sz w:val="18"/>
        <w:szCs w:val="18"/>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8" w15:restartNumberingAfterBreak="0">
    <w:nsid w:val="57C565D7"/>
    <w:multiLevelType w:val="hybridMultilevel"/>
    <w:tmpl w:val="14CC5614"/>
    <w:lvl w:ilvl="0" w:tplc="9D765D44">
      <w:start w:val="1"/>
      <w:numFmt w:val="bullet"/>
      <w:lvlText w:val="▪"/>
      <w:lvlJc w:val="left"/>
      <w:pPr>
        <w:ind w:left="108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A62B66"/>
    <w:multiLevelType w:val="hybridMultilevel"/>
    <w:tmpl w:val="ED08F4BE"/>
    <w:lvl w:ilvl="0" w:tplc="426EDE3E">
      <w:start w:val="1"/>
      <w:numFmt w:val="bullet"/>
      <w:lvlText w:val=""/>
      <w:lvlJc w:val="left"/>
      <w:pPr>
        <w:ind w:left="720" w:hanging="360"/>
      </w:pPr>
      <w:rPr>
        <w:rFonts w:ascii="Wingdings" w:hAnsi="Wingdings" w:hint="default"/>
        <w:color w:val="auto"/>
      </w:rPr>
    </w:lvl>
    <w:lvl w:ilvl="1" w:tplc="C3504D12">
      <w:start w:val="1"/>
      <w:numFmt w:val="bullet"/>
      <w:lvlText w:val="o"/>
      <w:lvlJc w:val="left"/>
      <w:pPr>
        <w:ind w:left="1440" w:hanging="360"/>
      </w:pPr>
      <w:rPr>
        <w:rFonts w:ascii="Courier New" w:hAnsi="Courier New" w:cs="Courier New" w:hint="default"/>
        <w:color w:val="auto"/>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783D01"/>
    <w:multiLevelType w:val="hybridMultilevel"/>
    <w:tmpl w:val="5732B01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D647C3"/>
    <w:multiLevelType w:val="hybridMultilevel"/>
    <w:tmpl w:val="80583DC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9CA4ACD"/>
    <w:multiLevelType w:val="hybridMultilevel"/>
    <w:tmpl w:val="A96AEF86"/>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5" w15:restartNumberingAfterBreak="0">
    <w:nsid w:val="733F7B98"/>
    <w:multiLevelType w:val="hybridMultilevel"/>
    <w:tmpl w:val="9448128C"/>
    <w:lvl w:ilvl="0" w:tplc="9D765D44">
      <w:start w:val="1"/>
      <w:numFmt w:val="bullet"/>
      <w:lvlText w:val="▪"/>
      <w:lvlJc w:val="left"/>
      <w:pPr>
        <w:ind w:left="360" w:hanging="36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796279F3"/>
    <w:multiLevelType w:val="hybridMultilevel"/>
    <w:tmpl w:val="DC48480A"/>
    <w:lvl w:ilvl="0" w:tplc="19648CB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B442FE3"/>
    <w:multiLevelType w:val="hybridMultilevel"/>
    <w:tmpl w:val="60228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7C5922E4"/>
    <w:multiLevelType w:val="multilevel"/>
    <w:tmpl w:val="736EA4B6"/>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40"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16cid:durableId="241648725">
    <w:abstractNumId w:val="22"/>
  </w:num>
  <w:num w:numId="2" w16cid:durableId="1896575535">
    <w:abstractNumId w:val="21"/>
  </w:num>
  <w:num w:numId="3" w16cid:durableId="430247469">
    <w:abstractNumId w:val="30"/>
  </w:num>
  <w:num w:numId="4" w16cid:durableId="1526751107">
    <w:abstractNumId w:val="0"/>
  </w:num>
  <w:num w:numId="5" w16cid:durableId="1538472777">
    <w:abstractNumId w:val="37"/>
  </w:num>
  <w:num w:numId="6" w16cid:durableId="1091583934">
    <w:abstractNumId w:val="15"/>
  </w:num>
  <w:num w:numId="7" w16cid:durableId="165095475">
    <w:abstractNumId w:val="27"/>
  </w:num>
  <w:num w:numId="8" w16cid:durableId="37555491">
    <w:abstractNumId w:val="40"/>
  </w:num>
  <w:num w:numId="9" w16cid:durableId="570651882">
    <w:abstractNumId w:val="14"/>
  </w:num>
  <w:num w:numId="10" w16cid:durableId="579143060">
    <w:abstractNumId w:val="9"/>
  </w:num>
  <w:num w:numId="11" w16cid:durableId="668604446">
    <w:abstractNumId w:val="8"/>
  </w:num>
  <w:num w:numId="12" w16cid:durableId="1247543404">
    <w:abstractNumId w:val="24"/>
  </w:num>
  <w:num w:numId="13" w16cid:durableId="1785030027">
    <w:abstractNumId w:val="2"/>
  </w:num>
  <w:num w:numId="14" w16cid:durableId="318651230">
    <w:abstractNumId w:val="7"/>
  </w:num>
  <w:num w:numId="15" w16cid:durableId="546233">
    <w:abstractNumId w:val="19"/>
  </w:num>
  <w:num w:numId="16" w16cid:durableId="931939136">
    <w:abstractNumId w:val="34"/>
  </w:num>
  <w:num w:numId="17" w16cid:durableId="138886026">
    <w:abstractNumId w:val="32"/>
  </w:num>
  <w:num w:numId="18" w16cid:durableId="1967811256">
    <w:abstractNumId w:val="12"/>
  </w:num>
  <w:num w:numId="19" w16cid:durableId="1611661804">
    <w:abstractNumId w:val="31"/>
  </w:num>
  <w:num w:numId="20" w16cid:durableId="895042773">
    <w:abstractNumId w:val="29"/>
  </w:num>
  <w:num w:numId="21" w16cid:durableId="1249343802">
    <w:abstractNumId w:val="33"/>
  </w:num>
  <w:num w:numId="22" w16cid:durableId="667908482">
    <w:abstractNumId w:val="38"/>
  </w:num>
  <w:num w:numId="23" w16cid:durableId="1696300884">
    <w:abstractNumId w:val="3"/>
  </w:num>
  <w:num w:numId="24" w16cid:durableId="1428501513">
    <w:abstractNumId w:val="3"/>
  </w:num>
  <w:num w:numId="25" w16cid:durableId="205340874">
    <w:abstractNumId w:val="5"/>
  </w:num>
  <w:num w:numId="26" w16cid:durableId="1767385762">
    <w:abstractNumId w:val="13"/>
  </w:num>
  <w:num w:numId="27" w16cid:durableId="2022967502">
    <w:abstractNumId w:val="35"/>
  </w:num>
  <w:num w:numId="28" w16cid:durableId="1272471256">
    <w:abstractNumId w:val="28"/>
  </w:num>
  <w:num w:numId="29" w16cid:durableId="1893954812">
    <w:abstractNumId w:val="4"/>
  </w:num>
  <w:num w:numId="30" w16cid:durableId="382294248">
    <w:abstractNumId w:val="23"/>
  </w:num>
  <w:num w:numId="31" w16cid:durableId="1287396105">
    <w:abstractNumId w:val="39"/>
  </w:num>
  <w:num w:numId="32" w16cid:durableId="1555003827">
    <w:abstractNumId w:val="1"/>
  </w:num>
  <w:num w:numId="33" w16cid:durableId="1802764389">
    <w:abstractNumId w:val="36"/>
  </w:num>
  <w:num w:numId="34" w16cid:durableId="1205173023">
    <w:abstractNumId w:val="38"/>
  </w:num>
  <w:num w:numId="35" w16cid:durableId="781342559">
    <w:abstractNumId w:val="16"/>
  </w:num>
  <w:num w:numId="36" w16cid:durableId="90666151">
    <w:abstractNumId w:val="10"/>
  </w:num>
  <w:num w:numId="37" w16cid:durableId="1820417072">
    <w:abstractNumId w:val="11"/>
  </w:num>
  <w:num w:numId="38" w16cid:durableId="314456255">
    <w:abstractNumId w:val="20"/>
  </w:num>
  <w:num w:numId="39" w16cid:durableId="1819760775">
    <w:abstractNumId w:val="25"/>
  </w:num>
  <w:num w:numId="40" w16cid:durableId="1562598536">
    <w:abstractNumId w:val="18"/>
  </w:num>
  <w:num w:numId="41" w16cid:durableId="1254894627">
    <w:abstractNumId w:val="6"/>
  </w:num>
  <w:num w:numId="42" w16cid:durableId="106238630">
    <w:abstractNumId w:val="17"/>
  </w:num>
  <w:num w:numId="43" w16cid:durableId="669993247">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C9"/>
    <w:rsid w:val="000200B7"/>
    <w:rsid w:val="00021034"/>
    <w:rsid w:val="00021EEE"/>
    <w:rsid w:val="00032E7D"/>
    <w:rsid w:val="000355F3"/>
    <w:rsid w:val="00045374"/>
    <w:rsid w:val="0005018D"/>
    <w:rsid w:val="00060AFD"/>
    <w:rsid w:val="0006700D"/>
    <w:rsid w:val="0006749D"/>
    <w:rsid w:val="00072E89"/>
    <w:rsid w:val="00074750"/>
    <w:rsid w:val="000771C4"/>
    <w:rsid w:val="0008085F"/>
    <w:rsid w:val="00081A97"/>
    <w:rsid w:val="00084FAF"/>
    <w:rsid w:val="000878A7"/>
    <w:rsid w:val="000902DA"/>
    <w:rsid w:val="0009445C"/>
    <w:rsid w:val="000970E9"/>
    <w:rsid w:val="000B3016"/>
    <w:rsid w:val="000B4422"/>
    <w:rsid w:val="000C073F"/>
    <w:rsid w:val="000C495E"/>
    <w:rsid w:val="000C6913"/>
    <w:rsid w:val="000C71E0"/>
    <w:rsid w:val="000D1C7D"/>
    <w:rsid w:val="000D709D"/>
    <w:rsid w:val="000E0CAD"/>
    <w:rsid w:val="000E2703"/>
    <w:rsid w:val="000E395B"/>
    <w:rsid w:val="000E707B"/>
    <w:rsid w:val="000F2520"/>
    <w:rsid w:val="000F7B5B"/>
    <w:rsid w:val="001079AB"/>
    <w:rsid w:val="00112818"/>
    <w:rsid w:val="001265F6"/>
    <w:rsid w:val="00133097"/>
    <w:rsid w:val="00134858"/>
    <w:rsid w:val="0013519F"/>
    <w:rsid w:val="00135212"/>
    <w:rsid w:val="001474EA"/>
    <w:rsid w:val="00152014"/>
    <w:rsid w:val="00152765"/>
    <w:rsid w:val="001537DA"/>
    <w:rsid w:val="001549D2"/>
    <w:rsid w:val="00166329"/>
    <w:rsid w:val="00177BD5"/>
    <w:rsid w:val="00185B66"/>
    <w:rsid w:val="00191EDB"/>
    <w:rsid w:val="00195678"/>
    <w:rsid w:val="001A0ADF"/>
    <w:rsid w:val="001A0BAD"/>
    <w:rsid w:val="001A1060"/>
    <w:rsid w:val="001A56B0"/>
    <w:rsid w:val="001B1013"/>
    <w:rsid w:val="001B462F"/>
    <w:rsid w:val="001C2161"/>
    <w:rsid w:val="001C29FC"/>
    <w:rsid w:val="001C5993"/>
    <w:rsid w:val="001C7843"/>
    <w:rsid w:val="001C7C41"/>
    <w:rsid w:val="001D0D64"/>
    <w:rsid w:val="001D2207"/>
    <w:rsid w:val="001D555F"/>
    <w:rsid w:val="001E5DE8"/>
    <w:rsid w:val="001F4CA2"/>
    <w:rsid w:val="0020127B"/>
    <w:rsid w:val="00201E07"/>
    <w:rsid w:val="00205B30"/>
    <w:rsid w:val="00206749"/>
    <w:rsid w:val="00210BDA"/>
    <w:rsid w:val="00212550"/>
    <w:rsid w:val="00221560"/>
    <w:rsid w:val="00221632"/>
    <w:rsid w:val="0022288A"/>
    <w:rsid w:val="00225177"/>
    <w:rsid w:val="00230B42"/>
    <w:rsid w:val="0023235B"/>
    <w:rsid w:val="00232F44"/>
    <w:rsid w:val="00235999"/>
    <w:rsid w:val="00246004"/>
    <w:rsid w:val="00246E98"/>
    <w:rsid w:val="0028052E"/>
    <w:rsid w:val="00280F1B"/>
    <w:rsid w:val="00284E15"/>
    <w:rsid w:val="0029136C"/>
    <w:rsid w:val="002A59AF"/>
    <w:rsid w:val="002A6247"/>
    <w:rsid w:val="002B2F41"/>
    <w:rsid w:val="002C051E"/>
    <w:rsid w:val="002D3DEF"/>
    <w:rsid w:val="002D658D"/>
    <w:rsid w:val="002E1943"/>
    <w:rsid w:val="002E5383"/>
    <w:rsid w:val="002F0E62"/>
    <w:rsid w:val="002F6212"/>
    <w:rsid w:val="00301123"/>
    <w:rsid w:val="00304FAF"/>
    <w:rsid w:val="00305404"/>
    <w:rsid w:val="00324981"/>
    <w:rsid w:val="00324C54"/>
    <w:rsid w:val="00326419"/>
    <w:rsid w:val="00340148"/>
    <w:rsid w:val="003473BD"/>
    <w:rsid w:val="0037492A"/>
    <w:rsid w:val="00374FD1"/>
    <w:rsid w:val="00377908"/>
    <w:rsid w:val="003832D9"/>
    <w:rsid w:val="0038331D"/>
    <w:rsid w:val="00385EA3"/>
    <w:rsid w:val="00393BC9"/>
    <w:rsid w:val="00393C01"/>
    <w:rsid w:val="003944D8"/>
    <w:rsid w:val="00395435"/>
    <w:rsid w:val="00395570"/>
    <w:rsid w:val="003960EF"/>
    <w:rsid w:val="00397A6C"/>
    <w:rsid w:val="00397D8E"/>
    <w:rsid w:val="003A2544"/>
    <w:rsid w:val="003A7D0F"/>
    <w:rsid w:val="003B0F63"/>
    <w:rsid w:val="003B2FD1"/>
    <w:rsid w:val="003B4290"/>
    <w:rsid w:val="003B47CC"/>
    <w:rsid w:val="003B599D"/>
    <w:rsid w:val="003B6BCD"/>
    <w:rsid w:val="003C0715"/>
    <w:rsid w:val="003C24C9"/>
    <w:rsid w:val="003C2D1D"/>
    <w:rsid w:val="003C4CC7"/>
    <w:rsid w:val="003C73DA"/>
    <w:rsid w:val="003D1ABD"/>
    <w:rsid w:val="003D4057"/>
    <w:rsid w:val="003D455C"/>
    <w:rsid w:val="003E42F2"/>
    <w:rsid w:val="003F04BB"/>
    <w:rsid w:val="003F0B37"/>
    <w:rsid w:val="003F1451"/>
    <w:rsid w:val="003F77C5"/>
    <w:rsid w:val="00402C86"/>
    <w:rsid w:val="00403C91"/>
    <w:rsid w:val="00420F2E"/>
    <w:rsid w:val="00426E45"/>
    <w:rsid w:val="00433654"/>
    <w:rsid w:val="004359CB"/>
    <w:rsid w:val="00444D43"/>
    <w:rsid w:val="004452AB"/>
    <w:rsid w:val="00447CFE"/>
    <w:rsid w:val="00452BFD"/>
    <w:rsid w:val="00461687"/>
    <w:rsid w:val="004618C5"/>
    <w:rsid w:val="00470698"/>
    <w:rsid w:val="00473D49"/>
    <w:rsid w:val="00486144"/>
    <w:rsid w:val="00490A08"/>
    <w:rsid w:val="00491194"/>
    <w:rsid w:val="00491530"/>
    <w:rsid w:val="004A1E03"/>
    <w:rsid w:val="004A3A3E"/>
    <w:rsid w:val="004A5BB6"/>
    <w:rsid w:val="004B1152"/>
    <w:rsid w:val="004B3D2F"/>
    <w:rsid w:val="004E0BE5"/>
    <w:rsid w:val="004E25D9"/>
    <w:rsid w:val="004E7071"/>
    <w:rsid w:val="004E7D51"/>
    <w:rsid w:val="004F0ACE"/>
    <w:rsid w:val="00522441"/>
    <w:rsid w:val="0052371C"/>
    <w:rsid w:val="00525C84"/>
    <w:rsid w:val="005275D7"/>
    <w:rsid w:val="005379B6"/>
    <w:rsid w:val="00540AF2"/>
    <w:rsid w:val="0055038D"/>
    <w:rsid w:val="00551EBF"/>
    <w:rsid w:val="00561BC3"/>
    <w:rsid w:val="00567FDD"/>
    <w:rsid w:val="0057141E"/>
    <w:rsid w:val="0057299D"/>
    <w:rsid w:val="00582F1A"/>
    <w:rsid w:val="005948BB"/>
    <w:rsid w:val="00596511"/>
    <w:rsid w:val="00597594"/>
    <w:rsid w:val="00597BB9"/>
    <w:rsid w:val="005A4A3A"/>
    <w:rsid w:val="005B0F30"/>
    <w:rsid w:val="005B503B"/>
    <w:rsid w:val="005C6C0B"/>
    <w:rsid w:val="005D2BD9"/>
    <w:rsid w:val="005D3C21"/>
    <w:rsid w:val="005E1100"/>
    <w:rsid w:val="005E14D7"/>
    <w:rsid w:val="005E15B1"/>
    <w:rsid w:val="005E19F6"/>
    <w:rsid w:val="005E46CD"/>
    <w:rsid w:val="005E70D4"/>
    <w:rsid w:val="005E7CBA"/>
    <w:rsid w:val="005F2151"/>
    <w:rsid w:val="005F2CFA"/>
    <w:rsid w:val="005F78B8"/>
    <w:rsid w:val="00600521"/>
    <w:rsid w:val="00612FAF"/>
    <w:rsid w:val="0061395D"/>
    <w:rsid w:val="00614D8B"/>
    <w:rsid w:val="006326D7"/>
    <w:rsid w:val="0063433F"/>
    <w:rsid w:val="006371A7"/>
    <w:rsid w:val="00637BD9"/>
    <w:rsid w:val="00641900"/>
    <w:rsid w:val="00656EDE"/>
    <w:rsid w:val="0066438C"/>
    <w:rsid w:val="0066779A"/>
    <w:rsid w:val="00673499"/>
    <w:rsid w:val="0067364E"/>
    <w:rsid w:val="00677647"/>
    <w:rsid w:val="00684F41"/>
    <w:rsid w:val="006A1FF7"/>
    <w:rsid w:val="006A36FF"/>
    <w:rsid w:val="006A47E4"/>
    <w:rsid w:val="006A5A4D"/>
    <w:rsid w:val="006A7795"/>
    <w:rsid w:val="006B0E4B"/>
    <w:rsid w:val="006B1196"/>
    <w:rsid w:val="006B1EB2"/>
    <w:rsid w:val="006B5D6F"/>
    <w:rsid w:val="006C3247"/>
    <w:rsid w:val="006C5728"/>
    <w:rsid w:val="006C7193"/>
    <w:rsid w:val="006D2499"/>
    <w:rsid w:val="006D34E6"/>
    <w:rsid w:val="006D621A"/>
    <w:rsid w:val="006E62D6"/>
    <w:rsid w:val="006F0156"/>
    <w:rsid w:val="006F6D54"/>
    <w:rsid w:val="006F74CB"/>
    <w:rsid w:val="00701D63"/>
    <w:rsid w:val="00705CED"/>
    <w:rsid w:val="00710D91"/>
    <w:rsid w:val="00716508"/>
    <w:rsid w:val="007202B3"/>
    <w:rsid w:val="0072080C"/>
    <w:rsid w:val="00721E97"/>
    <w:rsid w:val="007228DF"/>
    <w:rsid w:val="00723C5B"/>
    <w:rsid w:val="00724856"/>
    <w:rsid w:val="007425CB"/>
    <w:rsid w:val="00744B6C"/>
    <w:rsid w:val="00766659"/>
    <w:rsid w:val="007737D7"/>
    <w:rsid w:val="00774028"/>
    <w:rsid w:val="00783FBE"/>
    <w:rsid w:val="00784D07"/>
    <w:rsid w:val="00795652"/>
    <w:rsid w:val="007A0CFD"/>
    <w:rsid w:val="007A2010"/>
    <w:rsid w:val="007A25A3"/>
    <w:rsid w:val="007A4A0A"/>
    <w:rsid w:val="007B2D2A"/>
    <w:rsid w:val="007B402D"/>
    <w:rsid w:val="007B51FC"/>
    <w:rsid w:val="007B6334"/>
    <w:rsid w:val="007B686C"/>
    <w:rsid w:val="007B69C0"/>
    <w:rsid w:val="007C39D0"/>
    <w:rsid w:val="007C7375"/>
    <w:rsid w:val="007E073F"/>
    <w:rsid w:val="007F7390"/>
    <w:rsid w:val="008002FE"/>
    <w:rsid w:val="00803EFF"/>
    <w:rsid w:val="008055E1"/>
    <w:rsid w:val="0080766A"/>
    <w:rsid w:val="008160E1"/>
    <w:rsid w:val="00824859"/>
    <w:rsid w:val="00824C52"/>
    <w:rsid w:val="00842F20"/>
    <w:rsid w:val="008524BC"/>
    <w:rsid w:val="008540FB"/>
    <w:rsid w:val="00856EF1"/>
    <w:rsid w:val="008772D9"/>
    <w:rsid w:val="00881413"/>
    <w:rsid w:val="008842A9"/>
    <w:rsid w:val="0088532D"/>
    <w:rsid w:val="00885D66"/>
    <w:rsid w:val="00890AE8"/>
    <w:rsid w:val="00891204"/>
    <w:rsid w:val="0089176A"/>
    <w:rsid w:val="00893F86"/>
    <w:rsid w:val="00896768"/>
    <w:rsid w:val="008A4449"/>
    <w:rsid w:val="008A4EC7"/>
    <w:rsid w:val="008A6C30"/>
    <w:rsid w:val="008B2A0C"/>
    <w:rsid w:val="008C1AE7"/>
    <w:rsid w:val="008C2A00"/>
    <w:rsid w:val="008C78C9"/>
    <w:rsid w:val="008D4D7C"/>
    <w:rsid w:val="008D71C6"/>
    <w:rsid w:val="008E0BD8"/>
    <w:rsid w:val="008E2FF0"/>
    <w:rsid w:val="008F1225"/>
    <w:rsid w:val="008F66C4"/>
    <w:rsid w:val="0090388C"/>
    <w:rsid w:val="009123E7"/>
    <w:rsid w:val="00913B3F"/>
    <w:rsid w:val="0091403E"/>
    <w:rsid w:val="009174F9"/>
    <w:rsid w:val="00917D6F"/>
    <w:rsid w:val="0092257B"/>
    <w:rsid w:val="00924488"/>
    <w:rsid w:val="0093335E"/>
    <w:rsid w:val="00943EE4"/>
    <w:rsid w:val="009447A5"/>
    <w:rsid w:val="009447AA"/>
    <w:rsid w:val="009504BD"/>
    <w:rsid w:val="00951CF8"/>
    <w:rsid w:val="009548A4"/>
    <w:rsid w:val="00962755"/>
    <w:rsid w:val="0096353B"/>
    <w:rsid w:val="00964DC3"/>
    <w:rsid w:val="0096616E"/>
    <w:rsid w:val="0097072A"/>
    <w:rsid w:val="009737AC"/>
    <w:rsid w:val="0097460C"/>
    <w:rsid w:val="00977751"/>
    <w:rsid w:val="009812E6"/>
    <w:rsid w:val="00986712"/>
    <w:rsid w:val="00995628"/>
    <w:rsid w:val="00996BFE"/>
    <w:rsid w:val="009A3D86"/>
    <w:rsid w:val="009A3FBC"/>
    <w:rsid w:val="009A7F9E"/>
    <w:rsid w:val="009B2706"/>
    <w:rsid w:val="009B4775"/>
    <w:rsid w:val="009C03D7"/>
    <w:rsid w:val="009C16D5"/>
    <w:rsid w:val="009C5993"/>
    <w:rsid w:val="009D18B6"/>
    <w:rsid w:val="009D5BC7"/>
    <w:rsid w:val="009D7043"/>
    <w:rsid w:val="009D7FCA"/>
    <w:rsid w:val="009E4889"/>
    <w:rsid w:val="009F1886"/>
    <w:rsid w:val="009F1D5A"/>
    <w:rsid w:val="009F3578"/>
    <w:rsid w:val="009F5493"/>
    <w:rsid w:val="00A124B3"/>
    <w:rsid w:val="00A124C4"/>
    <w:rsid w:val="00A13FA8"/>
    <w:rsid w:val="00A15123"/>
    <w:rsid w:val="00A15534"/>
    <w:rsid w:val="00A21315"/>
    <w:rsid w:val="00A22CB9"/>
    <w:rsid w:val="00A25085"/>
    <w:rsid w:val="00A33E3A"/>
    <w:rsid w:val="00A35752"/>
    <w:rsid w:val="00A45391"/>
    <w:rsid w:val="00A46519"/>
    <w:rsid w:val="00A53E99"/>
    <w:rsid w:val="00A56B0D"/>
    <w:rsid w:val="00A66E6A"/>
    <w:rsid w:val="00A71514"/>
    <w:rsid w:val="00A72D84"/>
    <w:rsid w:val="00A73DD9"/>
    <w:rsid w:val="00A74321"/>
    <w:rsid w:val="00A80D52"/>
    <w:rsid w:val="00A85FE8"/>
    <w:rsid w:val="00A87881"/>
    <w:rsid w:val="00A912DA"/>
    <w:rsid w:val="00A96C25"/>
    <w:rsid w:val="00AA0C62"/>
    <w:rsid w:val="00AB0EED"/>
    <w:rsid w:val="00AB0EFF"/>
    <w:rsid w:val="00AB2D73"/>
    <w:rsid w:val="00AC1A6F"/>
    <w:rsid w:val="00AC30E6"/>
    <w:rsid w:val="00AC4702"/>
    <w:rsid w:val="00AD3E55"/>
    <w:rsid w:val="00AD5114"/>
    <w:rsid w:val="00AD548C"/>
    <w:rsid w:val="00AE7A48"/>
    <w:rsid w:val="00AE7C52"/>
    <w:rsid w:val="00AF23E5"/>
    <w:rsid w:val="00AF7F78"/>
    <w:rsid w:val="00B039E1"/>
    <w:rsid w:val="00B0793E"/>
    <w:rsid w:val="00B10D96"/>
    <w:rsid w:val="00B1392B"/>
    <w:rsid w:val="00B24993"/>
    <w:rsid w:val="00B25368"/>
    <w:rsid w:val="00B36A12"/>
    <w:rsid w:val="00B40C75"/>
    <w:rsid w:val="00B44740"/>
    <w:rsid w:val="00B462E6"/>
    <w:rsid w:val="00B52511"/>
    <w:rsid w:val="00B53821"/>
    <w:rsid w:val="00B65451"/>
    <w:rsid w:val="00B73FDA"/>
    <w:rsid w:val="00B82F75"/>
    <w:rsid w:val="00B910FE"/>
    <w:rsid w:val="00BA0821"/>
    <w:rsid w:val="00BA537E"/>
    <w:rsid w:val="00BC1325"/>
    <w:rsid w:val="00BC1C73"/>
    <w:rsid w:val="00BC4E14"/>
    <w:rsid w:val="00BC5C12"/>
    <w:rsid w:val="00BC672E"/>
    <w:rsid w:val="00BD4DEB"/>
    <w:rsid w:val="00BD5D10"/>
    <w:rsid w:val="00BE1260"/>
    <w:rsid w:val="00BE4E90"/>
    <w:rsid w:val="00BE5C1E"/>
    <w:rsid w:val="00BE7CE2"/>
    <w:rsid w:val="00BF033E"/>
    <w:rsid w:val="00BF0379"/>
    <w:rsid w:val="00BF3937"/>
    <w:rsid w:val="00BF6307"/>
    <w:rsid w:val="00C00D13"/>
    <w:rsid w:val="00C016CE"/>
    <w:rsid w:val="00C06530"/>
    <w:rsid w:val="00C17C2A"/>
    <w:rsid w:val="00C22EF1"/>
    <w:rsid w:val="00C244B5"/>
    <w:rsid w:val="00C25635"/>
    <w:rsid w:val="00C26BFB"/>
    <w:rsid w:val="00C36A99"/>
    <w:rsid w:val="00C41F68"/>
    <w:rsid w:val="00C50051"/>
    <w:rsid w:val="00C51078"/>
    <w:rsid w:val="00C54E00"/>
    <w:rsid w:val="00C6136F"/>
    <w:rsid w:val="00C80DD7"/>
    <w:rsid w:val="00C826DF"/>
    <w:rsid w:val="00C829E7"/>
    <w:rsid w:val="00C86F4C"/>
    <w:rsid w:val="00CA050B"/>
    <w:rsid w:val="00CA09EA"/>
    <w:rsid w:val="00CB2E37"/>
    <w:rsid w:val="00CC2D2F"/>
    <w:rsid w:val="00CC4760"/>
    <w:rsid w:val="00CD13F3"/>
    <w:rsid w:val="00CF2C9D"/>
    <w:rsid w:val="00CF69C4"/>
    <w:rsid w:val="00D01E03"/>
    <w:rsid w:val="00D13266"/>
    <w:rsid w:val="00D15185"/>
    <w:rsid w:val="00D205C0"/>
    <w:rsid w:val="00D20854"/>
    <w:rsid w:val="00D223F6"/>
    <w:rsid w:val="00D321D6"/>
    <w:rsid w:val="00D44895"/>
    <w:rsid w:val="00D45B16"/>
    <w:rsid w:val="00D478FD"/>
    <w:rsid w:val="00D51889"/>
    <w:rsid w:val="00D54E06"/>
    <w:rsid w:val="00D553BE"/>
    <w:rsid w:val="00D65D46"/>
    <w:rsid w:val="00D661DB"/>
    <w:rsid w:val="00D671E4"/>
    <w:rsid w:val="00D70AFD"/>
    <w:rsid w:val="00D70CA8"/>
    <w:rsid w:val="00D70D29"/>
    <w:rsid w:val="00D71C62"/>
    <w:rsid w:val="00D72971"/>
    <w:rsid w:val="00D761B7"/>
    <w:rsid w:val="00D76D16"/>
    <w:rsid w:val="00D902E5"/>
    <w:rsid w:val="00D9038E"/>
    <w:rsid w:val="00DA401A"/>
    <w:rsid w:val="00DA42C4"/>
    <w:rsid w:val="00DA49B9"/>
    <w:rsid w:val="00DA6374"/>
    <w:rsid w:val="00DA7D6A"/>
    <w:rsid w:val="00DB04C1"/>
    <w:rsid w:val="00DB47C1"/>
    <w:rsid w:val="00DC0261"/>
    <w:rsid w:val="00DC33FB"/>
    <w:rsid w:val="00DD1BAD"/>
    <w:rsid w:val="00DD24E8"/>
    <w:rsid w:val="00DD492E"/>
    <w:rsid w:val="00DD5130"/>
    <w:rsid w:val="00DD71EB"/>
    <w:rsid w:val="00DD738A"/>
    <w:rsid w:val="00DE038A"/>
    <w:rsid w:val="00DE5241"/>
    <w:rsid w:val="00DE5942"/>
    <w:rsid w:val="00DE7559"/>
    <w:rsid w:val="00DE791C"/>
    <w:rsid w:val="00DF07FB"/>
    <w:rsid w:val="00DF7561"/>
    <w:rsid w:val="00DF7F60"/>
    <w:rsid w:val="00E005D7"/>
    <w:rsid w:val="00E06B72"/>
    <w:rsid w:val="00E11EE6"/>
    <w:rsid w:val="00E323C1"/>
    <w:rsid w:val="00E3568F"/>
    <w:rsid w:val="00E46F07"/>
    <w:rsid w:val="00E47620"/>
    <w:rsid w:val="00E54D64"/>
    <w:rsid w:val="00E565AA"/>
    <w:rsid w:val="00E56F45"/>
    <w:rsid w:val="00E65ABD"/>
    <w:rsid w:val="00E65D9B"/>
    <w:rsid w:val="00E66FDE"/>
    <w:rsid w:val="00E67145"/>
    <w:rsid w:val="00E77EF6"/>
    <w:rsid w:val="00E864CF"/>
    <w:rsid w:val="00E9301A"/>
    <w:rsid w:val="00E93FC4"/>
    <w:rsid w:val="00EA3067"/>
    <w:rsid w:val="00EA478E"/>
    <w:rsid w:val="00EA4A45"/>
    <w:rsid w:val="00EA73CD"/>
    <w:rsid w:val="00EA7A70"/>
    <w:rsid w:val="00EB3324"/>
    <w:rsid w:val="00EB5AC1"/>
    <w:rsid w:val="00EB5C96"/>
    <w:rsid w:val="00EB689D"/>
    <w:rsid w:val="00EB6956"/>
    <w:rsid w:val="00EB796F"/>
    <w:rsid w:val="00EB7C9F"/>
    <w:rsid w:val="00EC27DD"/>
    <w:rsid w:val="00EC3518"/>
    <w:rsid w:val="00EC3A19"/>
    <w:rsid w:val="00EC66F3"/>
    <w:rsid w:val="00ED32E4"/>
    <w:rsid w:val="00ED447A"/>
    <w:rsid w:val="00EE272E"/>
    <w:rsid w:val="00EE5899"/>
    <w:rsid w:val="00F010EE"/>
    <w:rsid w:val="00F04FA9"/>
    <w:rsid w:val="00F05B95"/>
    <w:rsid w:val="00F06A45"/>
    <w:rsid w:val="00F24402"/>
    <w:rsid w:val="00F24CA0"/>
    <w:rsid w:val="00F31906"/>
    <w:rsid w:val="00F4713B"/>
    <w:rsid w:val="00F50B0F"/>
    <w:rsid w:val="00F53AE0"/>
    <w:rsid w:val="00F56074"/>
    <w:rsid w:val="00F569F3"/>
    <w:rsid w:val="00F63A4D"/>
    <w:rsid w:val="00F6711D"/>
    <w:rsid w:val="00F74EFE"/>
    <w:rsid w:val="00F74F39"/>
    <w:rsid w:val="00F76414"/>
    <w:rsid w:val="00F77A7C"/>
    <w:rsid w:val="00F80991"/>
    <w:rsid w:val="00F81D2F"/>
    <w:rsid w:val="00F85DDA"/>
    <w:rsid w:val="00F94A71"/>
    <w:rsid w:val="00F961D0"/>
    <w:rsid w:val="00FA051D"/>
    <w:rsid w:val="00FA23BC"/>
    <w:rsid w:val="00FA4422"/>
    <w:rsid w:val="00FA5DFA"/>
    <w:rsid w:val="00FB1116"/>
    <w:rsid w:val="00FB1880"/>
    <w:rsid w:val="00FB41B5"/>
    <w:rsid w:val="00FC1876"/>
    <w:rsid w:val="00FC3F11"/>
    <w:rsid w:val="00FC638F"/>
    <w:rsid w:val="00FD20DF"/>
    <w:rsid w:val="00FD5180"/>
    <w:rsid w:val="00FE3658"/>
    <w:rsid w:val="00FE68C9"/>
    <w:rsid w:val="00FE7D36"/>
    <w:rsid w:val="00FF133A"/>
    <w:rsid w:val="00FF5C21"/>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aliases w:val="5_G,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single space,fn"/>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aliases w:val="5_G Char,ft Char,Geneva 9 Char,Font: Geneva 9 Char,Boston 10 Char,f Char,Текст сноски Знак1 Char,Текст сноски Знак1 Char Char Char Char Char Char Char,Текст сноски Знак1 Char Char Char Char Char Char1,Текст сноски Знак1 Char Char Char"/>
    <w:basedOn w:val="DefaultParagraphFont"/>
    <w:link w:val="FootnoteText"/>
    <w:uiPriority w:val="99"/>
    <w:semiHidden/>
    <w:rsid w:val="00C22EF1"/>
    <w:rPr>
      <w:sz w:val="20"/>
      <w:szCs w:val="20"/>
    </w:rPr>
  </w:style>
  <w:style w:type="character" w:styleId="FootnoteReference">
    <w:name w:val="footnote reference"/>
    <w:aliases w:val="ftref,Footnotes refss,16 Point,Superscript 6 Point,Char Char,FO,Знак сноски 1,referencia nota al pie,Texto de nota al pie,BVI fnr,Footnote symbol,Footnote,Ref. ...,Ref. de nota al pie2,Nota de pie,Ref,de nota al pie,Pie de pagina,FC,R"/>
    <w:link w:val="BVIfnrCharCarCar"/>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apis Bulleted List,References,List Paragraph (numbered (a)),Dot pt,F5 List Paragraph,List Paragraph1,No Spacing1,List Paragraph Char Char Char,Indicator Text,Numbered Para 1,Bullet 1,List Paragraph12,Bullet Points,MAIN CONTENT,L,CV text"/>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customStyle="1" w:styleId="UnresolvedMention1">
    <w:name w:val="Unresolved Mention1"/>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ListParagraphChar">
    <w:name w:val="List Paragraph Char"/>
    <w:aliases w:val="Lapis Bulleted List Char,References Char,List Paragraph (numbered (a)) Char,Dot pt Char,F5 List Paragraph Char,List Paragraph1 Char,No Spacing1 Char,List Paragraph Char Char Char Char,Indicator Text Char,Numbered Para 1 Char,L Char"/>
    <w:basedOn w:val="DefaultParagraphFont"/>
    <w:link w:val="ListParagraph"/>
    <w:uiPriority w:val="34"/>
    <w:qFormat/>
    <w:locked/>
    <w:rsid w:val="00A73DD9"/>
  </w:style>
  <w:style w:type="character" w:styleId="UnresolvedMention">
    <w:name w:val="Unresolved Mention"/>
    <w:basedOn w:val="DefaultParagraphFont"/>
    <w:uiPriority w:val="99"/>
    <w:semiHidden/>
    <w:unhideWhenUsed/>
    <w:rsid w:val="005948BB"/>
    <w:rPr>
      <w:color w:val="605E5C"/>
      <w:shd w:val="clear" w:color="auto" w:fill="E1DFDD"/>
    </w:rPr>
  </w:style>
  <w:style w:type="paragraph" w:customStyle="1" w:styleId="BVIfnrCharCarCar">
    <w:name w:val="BVI fnr Char Car Car"/>
    <w:basedOn w:val="Normal"/>
    <w:link w:val="FootnoteReference"/>
    <w:uiPriority w:val="99"/>
    <w:rsid w:val="009D7043"/>
    <w:pPr>
      <w:spacing w:before="120" w:after="120" w:line="240" w:lineRule="exact"/>
      <w:jc w:val="both"/>
    </w:pPr>
    <w:rPr>
      <w:vertAlign w:val="superscript"/>
    </w:rPr>
  </w:style>
  <w:style w:type="paragraph" w:customStyle="1" w:styleId="paragraph">
    <w:name w:val="paragraph"/>
    <w:basedOn w:val="Normal"/>
    <w:rsid w:val="003C2D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55693">
      <w:bodyDiv w:val="1"/>
      <w:marLeft w:val="0"/>
      <w:marRight w:val="0"/>
      <w:marTop w:val="0"/>
      <w:marBottom w:val="0"/>
      <w:divBdr>
        <w:top w:val="none" w:sz="0" w:space="0" w:color="auto"/>
        <w:left w:val="none" w:sz="0" w:space="0" w:color="auto"/>
        <w:bottom w:val="none" w:sz="0" w:space="0" w:color="auto"/>
        <w:right w:val="none" w:sz="0" w:space="0" w:color="auto"/>
      </w:divBdr>
      <w:divsChild>
        <w:div w:id="999504535">
          <w:marLeft w:val="0"/>
          <w:marRight w:val="0"/>
          <w:marTop w:val="0"/>
          <w:marBottom w:val="0"/>
          <w:divBdr>
            <w:top w:val="none" w:sz="0" w:space="0" w:color="auto"/>
            <w:left w:val="none" w:sz="0" w:space="0" w:color="auto"/>
            <w:bottom w:val="none" w:sz="0" w:space="0" w:color="auto"/>
            <w:right w:val="none" w:sz="0" w:space="0" w:color="auto"/>
          </w:divBdr>
        </w:div>
        <w:div w:id="1589651779">
          <w:marLeft w:val="0"/>
          <w:marRight w:val="0"/>
          <w:marTop w:val="0"/>
          <w:marBottom w:val="0"/>
          <w:divBdr>
            <w:top w:val="none" w:sz="0" w:space="0" w:color="auto"/>
            <w:left w:val="none" w:sz="0" w:space="0" w:color="auto"/>
            <w:bottom w:val="none" w:sz="0" w:space="0" w:color="auto"/>
            <w:right w:val="none" w:sz="0" w:space="0" w:color="auto"/>
          </w:divBdr>
        </w:div>
        <w:div w:id="2125883072">
          <w:marLeft w:val="0"/>
          <w:marRight w:val="0"/>
          <w:marTop w:val="0"/>
          <w:marBottom w:val="0"/>
          <w:divBdr>
            <w:top w:val="none" w:sz="0" w:space="0" w:color="auto"/>
            <w:left w:val="none" w:sz="0" w:space="0" w:color="auto"/>
            <w:bottom w:val="none" w:sz="0" w:space="0" w:color="auto"/>
            <w:right w:val="none" w:sz="0" w:space="0" w:color="auto"/>
          </w:divBdr>
        </w:div>
        <w:div w:id="713888632">
          <w:marLeft w:val="0"/>
          <w:marRight w:val="0"/>
          <w:marTop w:val="0"/>
          <w:marBottom w:val="0"/>
          <w:divBdr>
            <w:top w:val="none" w:sz="0" w:space="0" w:color="auto"/>
            <w:left w:val="none" w:sz="0" w:space="0" w:color="auto"/>
            <w:bottom w:val="none" w:sz="0" w:space="0" w:color="auto"/>
            <w:right w:val="none" w:sz="0" w:space="0" w:color="auto"/>
          </w:divBdr>
        </w:div>
        <w:div w:id="1662999298">
          <w:marLeft w:val="0"/>
          <w:marRight w:val="0"/>
          <w:marTop w:val="0"/>
          <w:marBottom w:val="0"/>
          <w:divBdr>
            <w:top w:val="none" w:sz="0" w:space="0" w:color="auto"/>
            <w:left w:val="none" w:sz="0" w:space="0" w:color="auto"/>
            <w:bottom w:val="none" w:sz="0" w:space="0" w:color="auto"/>
            <w:right w:val="none" w:sz="0" w:space="0" w:color="auto"/>
          </w:divBdr>
        </w:div>
        <w:div w:id="2002390745">
          <w:marLeft w:val="0"/>
          <w:marRight w:val="0"/>
          <w:marTop w:val="0"/>
          <w:marBottom w:val="0"/>
          <w:divBdr>
            <w:top w:val="none" w:sz="0" w:space="0" w:color="auto"/>
            <w:left w:val="none" w:sz="0" w:space="0" w:color="auto"/>
            <w:bottom w:val="none" w:sz="0" w:space="0" w:color="auto"/>
            <w:right w:val="none" w:sz="0" w:space="0" w:color="auto"/>
          </w:divBdr>
        </w:div>
      </w:divsChild>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592054359">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905606096">
      <w:bodyDiv w:val="1"/>
      <w:marLeft w:val="0"/>
      <w:marRight w:val="0"/>
      <w:marTop w:val="0"/>
      <w:marBottom w:val="0"/>
      <w:divBdr>
        <w:top w:val="none" w:sz="0" w:space="0" w:color="auto"/>
        <w:left w:val="none" w:sz="0" w:space="0" w:color="auto"/>
        <w:bottom w:val="none" w:sz="0" w:space="0" w:color="auto"/>
        <w:right w:val="none" w:sz="0" w:space="0" w:color="auto"/>
      </w:divBdr>
    </w:div>
    <w:div w:id="126611490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711997117">
      <w:bodyDiv w:val="1"/>
      <w:marLeft w:val="0"/>
      <w:marRight w:val="0"/>
      <w:marTop w:val="0"/>
      <w:marBottom w:val="0"/>
      <w:divBdr>
        <w:top w:val="none" w:sz="0" w:space="0" w:color="auto"/>
        <w:left w:val="none" w:sz="0" w:space="0" w:color="auto"/>
        <w:bottom w:val="none" w:sz="0" w:space="0" w:color="auto"/>
        <w:right w:val="none" w:sz="0" w:space="0" w:color="auto"/>
      </w:divBdr>
      <w:divsChild>
        <w:div w:id="1601180222">
          <w:marLeft w:val="0"/>
          <w:marRight w:val="0"/>
          <w:marTop w:val="0"/>
          <w:marBottom w:val="0"/>
          <w:divBdr>
            <w:top w:val="none" w:sz="0" w:space="0" w:color="auto"/>
            <w:left w:val="none" w:sz="0" w:space="0" w:color="auto"/>
            <w:bottom w:val="none" w:sz="0" w:space="0" w:color="auto"/>
            <w:right w:val="none" w:sz="0" w:space="0" w:color="auto"/>
          </w:divBdr>
        </w:div>
        <w:div w:id="1845585989">
          <w:marLeft w:val="0"/>
          <w:marRight w:val="0"/>
          <w:marTop w:val="0"/>
          <w:marBottom w:val="0"/>
          <w:divBdr>
            <w:top w:val="none" w:sz="0" w:space="0" w:color="auto"/>
            <w:left w:val="none" w:sz="0" w:space="0" w:color="auto"/>
            <w:bottom w:val="none" w:sz="0" w:space="0" w:color="auto"/>
            <w:right w:val="none" w:sz="0" w:space="0" w:color="auto"/>
          </w:divBdr>
        </w:div>
        <w:div w:id="904216976">
          <w:marLeft w:val="0"/>
          <w:marRight w:val="0"/>
          <w:marTop w:val="0"/>
          <w:marBottom w:val="0"/>
          <w:divBdr>
            <w:top w:val="none" w:sz="0" w:space="0" w:color="auto"/>
            <w:left w:val="none" w:sz="0" w:space="0" w:color="auto"/>
            <w:bottom w:val="none" w:sz="0" w:space="0" w:color="auto"/>
            <w:right w:val="none" w:sz="0" w:space="0" w:color="auto"/>
          </w:divBdr>
        </w:div>
        <w:div w:id="1153765101">
          <w:marLeft w:val="0"/>
          <w:marRight w:val="0"/>
          <w:marTop w:val="0"/>
          <w:marBottom w:val="0"/>
          <w:divBdr>
            <w:top w:val="none" w:sz="0" w:space="0" w:color="auto"/>
            <w:left w:val="none" w:sz="0" w:space="0" w:color="auto"/>
            <w:bottom w:val="none" w:sz="0" w:space="0" w:color="auto"/>
            <w:right w:val="none" w:sz="0" w:space="0" w:color="auto"/>
          </w:divBdr>
        </w:div>
        <w:div w:id="847985908">
          <w:marLeft w:val="0"/>
          <w:marRight w:val="0"/>
          <w:marTop w:val="0"/>
          <w:marBottom w:val="0"/>
          <w:divBdr>
            <w:top w:val="none" w:sz="0" w:space="0" w:color="auto"/>
            <w:left w:val="none" w:sz="0" w:space="0" w:color="auto"/>
            <w:bottom w:val="none" w:sz="0" w:space="0" w:color="auto"/>
            <w:right w:val="none" w:sz="0" w:space="0" w:color="auto"/>
          </w:divBdr>
        </w:div>
        <w:div w:id="1691948787">
          <w:marLeft w:val="0"/>
          <w:marRight w:val="0"/>
          <w:marTop w:val="0"/>
          <w:marBottom w:val="0"/>
          <w:divBdr>
            <w:top w:val="none" w:sz="0" w:space="0" w:color="auto"/>
            <w:left w:val="none" w:sz="0" w:space="0" w:color="auto"/>
            <w:bottom w:val="none" w:sz="0" w:space="0" w:color="auto"/>
            <w:right w:val="none" w:sz="0" w:space="0" w:color="auto"/>
          </w:divBdr>
        </w:div>
      </w:divsChild>
    </w:div>
    <w:div w:id="198157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fp.caribbean@unwomen.org"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cfp.caribbean@unwomen.org" TargetMode="External"/><Relationship Id="rId17" Type="http://schemas.openxmlformats.org/officeDocument/2006/relationships/hyperlink" Target="mailto:info.brb@unwomen.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brb@unwomen.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docs.org/ST/SGB/2003/13" TargetMode="External"/><Relationship Id="rId23" Type="http://schemas.openxmlformats.org/officeDocument/2006/relationships/footer" Target="footer4.xml"/><Relationship Id="rId15" Type="http://schemas.openxmlformats.org/officeDocument/2006/relationships/hyperlink" Target="http://www.spotlightinitiative.org/"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fp.caribbean@unwomen.org" TargetMode="External"/><Relationship Id="rId22"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AFB8A3A27CBA4DA78BD5E9E11FCC55" ma:contentTypeVersion="41" ma:contentTypeDescription="Create a new document." ma:contentTypeScope="" ma:versionID="47631884954aaf480dd8ca9811b9abdd">
  <xsd:schema xmlns:xsd="http://www.w3.org/2001/XMLSchema" xmlns:xs="http://www.w3.org/2001/XMLSchema" xmlns:p="http://schemas.microsoft.com/office/2006/metadata/properties" xmlns:ns2="86b1ae9c-5738-4532-8ebe-d39674630f7c" xmlns:ns3="a53b8445-57a2-4613-a3bc-36f66c8f38fb" targetNamespace="http://schemas.microsoft.com/office/2006/metadata/properties" ma:root="true" ma:fieldsID="a5850aabf0bc626101f3051d532ce0db" ns2:_="" ns3:_="">
    <xsd:import namespace="86b1ae9c-5738-4532-8ebe-d39674630f7c"/>
    <xsd:import namespace="a53b8445-57a2-4613-a3bc-36f66c8f3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TypeProcess" minOccurs="0"/>
                <xsd:element ref="ns2:Subprocess" minOccurs="0"/>
                <xsd:element ref="ns2:Country" minOccurs="0"/>
                <xsd:element ref="ns2:Requester" minOccurs="0"/>
                <xsd:element ref="ns2:Responsible" minOccurs="0"/>
                <xsd:element ref="ns2:Date" minOccurs="0"/>
                <xsd:element ref="ns2:TaskStatus" minOccurs="0"/>
                <xsd:element ref="ns2:PlanID" minOccurs="0"/>
                <xsd:element ref="ns2:Year" minOccurs="0"/>
                <xsd:element ref="ns2:AREA" minOccurs="0"/>
                <xsd:element ref="ns2:PlannerPath" minOccurs="0"/>
                <xsd:element ref="ns2:Option1" minOccurs="0"/>
                <xsd:element ref="ns2:Option2" minOccurs="0"/>
                <xsd:element ref="ns2:Option3" minOccurs="0"/>
                <xsd:element ref="ns2:PONumber" minOccurs="0"/>
                <xsd:element ref="ns2:ReceiptNumber" minOccurs="0"/>
                <xsd:element ref="ns2:VendorName" minOccurs="0"/>
                <xsd:element ref="ns2:VendorNumber" minOccurs="0"/>
                <xsd:element ref="ns2:Currency" minOccurs="0"/>
                <xsd:element ref="ns2:Description" minOccurs="0"/>
                <xsd:element ref="ns2:Amount" minOccurs="0"/>
                <xsd:element ref="ns2:COA" minOccurs="0"/>
                <xsd:element ref="ns2:MediaLengthInSeconds" minOccurs="0"/>
                <xsd:element ref="ns2:lcf76f155ced4ddcb4097134ff3c332f" minOccurs="0"/>
                <xsd:element ref="ns3:TaxCatchAll"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1ae9c-5738-4532-8ebe-d39674630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TypeProcess" ma:index="19" nillable="true" ma:displayName="Type Process" ma:format="Dropdown" ma:internalName="TypeProcess">
      <xsd:simpleType>
        <xsd:restriction base="dms:Text">
          <xsd:maxLength value="255"/>
        </xsd:restriction>
      </xsd:simpleType>
    </xsd:element>
    <xsd:element name="Subprocess" ma:index="20" nillable="true" ma:displayName="Subprocess" ma:format="Dropdown" ma:internalName="Subprocess">
      <xsd:simpleType>
        <xsd:restriction base="dms:Text">
          <xsd:maxLength value="255"/>
        </xsd:restriction>
      </xsd:simpleType>
    </xsd:element>
    <xsd:element name="Country" ma:index="21" nillable="true" ma:displayName="Country" ma:format="Dropdown" ma:internalName="Country">
      <xsd:simpleType>
        <xsd:restriction base="dms:Text">
          <xsd:maxLength value="255"/>
        </xsd:restriction>
      </xsd:simpleType>
    </xsd:element>
    <xsd:element name="Requester" ma:index="22" nillable="true" ma:displayName="Requester" ma:format="Dropdown" ma:internalName="Requester">
      <xsd:simpleType>
        <xsd:restriction base="dms:Text">
          <xsd:maxLength value="255"/>
        </xsd:restriction>
      </xsd:simpleType>
    </xsd:element>
    <xsd:element name="Responsible" ma:index="23" nillable="true" ma:displayName="Responsible" ma:format="Dropdown" ma:internalName="Responsible">
      <xsd:simpleType>
        <xsd:restriction base="dms:Text">
          <xsd:maxLength value="255"/>
        </xsd:restriction>
      </xsd:simpleType>
    </xsd:element>
    <xsd:element name="Date" ma:index="24" nillable="true" ma:displayName="Date" ma:format="Dropdown" ma:internalName="Date">
      <xsd:simpleType>
        <xsd:restriction base="dms:Text">
          <xsd:maxLength value="255"/>
        </xsd:restriction>
      </xsd:simpleType>
    </xsd:element>
    <xsd:element name="TaskStatus" ma:index="25" nillable="true" ma:displayName="Task Status" ma:format="Dropdown" ma:internalName="TaskStatus">
      <xsd:simpleType>
        <xsd:restriction base="dms:Text">
          <xsd:maxLength value="255"/>
        </xsd:restriction>
      </xsd:simpleType>
    </xsd:element>
    <xsd:element name="PlanID" ma:index="26" nillable="true" ma:displayName="Plan ID" ma:format="Dropdown" ma:internalName="PlanID">
      <xsd:simpleType>
        <xsd:restriction base="dms:Text">
          <xsd:maxLength value="255"/>
        </xsd:restriction>
      </xsd:simpleType>
    </xsd:element>
    <xsd:element name="Year" ma:index="27" nillable="true" ma:displayName="Year" ma:format="Dropdown" ma:internalName="Year">
      <xsd:simpleType>
        <xsd:restriction base="dms:Text">
          <xsd:maxLength value="255"/>
        </xsd:restriction>
      </xsd:simpleType>
    </xsd:element>
    <xsd:element name="AREA" ma:index="28" nillable="true" ma:displayName="AREA" ma:format="Dropdown" ma:internalName="AREA">
      <xsd:simpleType>
        <xsd:restriction base="dms:Text">
          <xsd:maxLength value="255"/>
        </xsd:restriction>
      </xsd:simpleType>
    </xsd:element>
    <xsd:element name="PlannerPath" ma:index="29" nillable="true" ma:displayName="Planner Path" ma:format="Hyperlink" ma:internalName="PlannerPath">
      <xsd:complexType>
        <xsd:complexContent>
          <xsd:extension base="dms:URL">
            <xsd:sequence>
              <xsd:element name="Url" type="dms:ValidUrl" minOccurs="0" nillable="true"/>
              <xsd:element name="Description" type="xsd:string" nillable="true"/>
            </xsd:sequence>
          </xsd:extension>
        </xsd:complexContent>
      </xsd:complexType>
    </xsd:element>
    <xsd:element name="Option1" ma:index="30" nillable="true" ma:displayName="Option 1" ma:format="Dropdown" ma:internalName="Option1">
      <xsd:simpleType>
        <xsd:restriction base="dms:Text">
          <xsd:maxLength value="255"/>
        </xsd:restriction>
      </xsd:simpleType>
    </xsd:element>
    <xsd:element name="Option2" ma:index="31" nillable="true" ma:displayName="Voucher" ma:format="Dropdown" ma:internalName="Option2">
      <xsd:simpleType>
        <xsd:restriction base="dms:Text">
          <xsd:maxLength value="255"/>
        </xsd:restriction>
      </xsd:simpleType>
    </xsd:element>
    <xsd:element name="Option3" ma:index="32" nillable="true" ma:displayName="Option 3" ma:format="Dropdown" ma:internalName="Option3">
      <xsd:simpleType>
        <xsd:restriction base="dms:Text">
          <xsd:maxLength value="255"/>
        </xsd:restriction>
      </xsd:simpleType>
    </xsd:element>
    <xsd:element name="PONumber" ma:index="33" nillable="true" ma:displayName="PO Number" ma:format="Dropdown" ma:internalName="PONumber">
      <xsd:simpleType>
        <xsd:restriction base="dms:Text">
          <xsd:maxLength value="255"/>
        </xsd:restriction>
      </xsd:simpleType>
    </xsd:element>
    <xsd:element name="ReceiptNumber" ma:index="34" nillable="true" ma:displayName="Receipt Number" ma:format="Dropdown" ma:internalName="ReceiptNumber">
      <xsd:simpleType>
        <xsd:restriction base="dms:Text">
          <xsd:maxLength value="255"/>
        </xsd:restriction>
      </xsd:simpleType>
    </xsd:element>
    <xsd:element name="VendorName" ma:index="35" nillable="true" ma:displayName="Vendor Name" ma:format="Dropdown" ma:internalName="VendorName">
      <xsd:simpleType>
        <xsd:restriction base="dms:Text">
          <xsd:maxLength value="255"/>
        </xsd:restriction>
      </xsd:simpleType>
    </xsd:element>
    <xsd:element name="VendorNumber" ma:index="36" nillable="true" ma:displayName="Vendor Number" ma:format="Dropdown" ma:internalName="VendorNumber">
      <xsd:simpleType>
        <xsd:restriction base="dms:Text">
          <xsd:maxLength value="255"/>
        </xsd:restriction>
      </xsd:simpleType>
    </xsd:element>
    <xsd:element name="Currency" ma:index="37" nillable="true" ma:displayName="Currency" ma:format="Dropdown" ma:internalName="Currency">
      <xsd:simpleType>
        <xsd:restriction base="dms:Text">
          <xsd:maxLength value="255"/>
        </xsd:restriction>
      </xsd:simpleType>
    </xsd:element>
    <xsd:element name="Description" ma:index="38" nillable="true" ma:displayName="Description" ma:format="Dropdown" ma:internalName="Description">
      <xsd:simpleType>
        <xsd:restriction base="dms:Note">
          <xsd:maxLength value="255"/>
        </xsd:restriction>
      </xsd:simpleType>
    </xsd:element>
    <xsd:element name="Amount" ma:index="39" nillable="true" ma:displayName="Amount" ma:format="Dropdown" ma:internalName="Amount">
      <xsd:simpleType>
        <xsd:restriction base="dms:Text">
          <xsd:maxLength value="255"/>
        </xsd:restriction>
      </xsd:simpleType>
    </xsd:element>
    <xsd:element name="COA" ma:index="40" nillable="true" ma:displayName="COA" ma:format="Dropdown" ma:internalName="COA">
      <xsd:simpleType>
        <xsd:restriction base="dms:Text">
          <xsd:maxLength value="255"/>
        </xsd:restriction>
      </xsd:simpleType>
    </xsd:element>
    <xsd:element name="MediaLengthInSeconds" ma:index="41" nillable="true" ma:displayName="Length (seconds)"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_Flow_SignoffStatus" ma:index="45" nillable="true" ma:displayName="Sign-off status" ma:internalName="Sign_x002d_off_x0020_status">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3b8445-57a2-4613-a3bc-36f66c8f38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bf7dba73-f021-4745-93c9-a920c30df357}" ma:internalName="TaxCatchAll" ma:showField="CatchAllData" ma:web="a53b8445-57a2-4613-a3bc-36f66c8f38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annerPath xmlns="86b1ae9c-5738-4532-8ebe-d39674630f7c">
      <Url xsi:nil="true"/>
      <Description xsi:nil="true"/>
    </PlannerPath>
    <Amount xmlns="86b1ae9c-5738-4532-8ebe-d39674630f7c" xsi:nil="true"/>
    <Subprocess xmlns="86b1ae9c-5738-4532-8ebe-d39674630f7c" xsi:nil="true"/>
    <Option1 xmlns="86b1ae9c-5738-4532-8ebe-d39674630f7c" xsi:nil="true"/>
    <Date xmlns="86b1ae9c-5738-4532-8ebe-d39674630f7c" xsi:nil="true"/>
    <Year xmlns="86b1ae9c-5738-4532-8ebe-d39674630f7c" xsi:nil="true"/>
    <Country xmlns="86b1ae9c-5738-4532-8ebe-d39674630f7c" xsi:nil="true"/>
    <Option3 xmlns="86b1ae9c-5738-4532-8ebe-d39674630f7c" xsi:nil="true"/>
    <Option2 xmlns="86b1ae9c-5738-4532-8ebe-d39674630f7c" xsi:nil="true"/>
    <Description xmlns="86b1ae9c-5738-4532-8ebe-d39674630f7c" xsi:nil="true"/>
    <ReceiptNumber xmlns="86b1ae9c-5738-4532-8ebe-d39674630f7c" xsi:nil="true"/>
    <TaskStatus xmlns="86b1ae9c-5738-4532-8ebe-d39674630f7c" xsi:nil="true"/>
    <AREA xmlns="86b1ae9c-5738-4532-8ebe-d39674630f7c" xsi:nil="true"/>
    <VendorName xmlns="86b1ae9c-5738-4532-8ebe-d39674630f7c" xsi:nil="true"/>
    <COA xmlns="86b1ae9c-5738-4532-8ebe-d39674630f7c" xsi:nil="true"/>
    <_Flow_SignoffStatus xmlns="86b1ae9c-5738-4532-8ebe-d39674630f7c" xsi:nil="true"/>
    <TaxCatchAll xmlns="a53b8445-57a2-4613-a3bc-36f66c8f38fb" xsi:nil="true"/>
    <Requester xmlns="86b1ae9c-5738-4532-8ebe-d39674630f7c" xsi:nil="true"/>
    <Currency xmlns="86b1ae9c-5738-4532-8ebe-d39674630f7c" xsi:nil="true"/>
    <lcf76f155ced4ddcb4097134ff3c332f xmlns="86b1ae9c-5738-4532-8ebe-d39674630f7c">
      <Terms xmlns="http://schemas.microsoft.com/office/infopath/2007/PartnerControls"/>
    </lcf76f155ced4ddcb4097134ff3c332f>
    <PONumber xmlns="86b1ae9c-5738-4532-8ebe-d39674630f7c" xsi:nil="true"/>
    <TypeProcess xmlns="86b1ae9c-5738-4532-8ebe-d39674630f7c" xsi:nil="true"/>
    <VendorNumber xmlns="86b1ae9c-5738-4532-8ebe-d39674630f7c" xsi:nil="true"/>
    <PlanID xmlns="86b1ae9c-5738-4532-8ebe-d39674630f7c" xsi:nil="true"/>
    <Responsible xmlns="86b1ae9c-5738-4532-8ebe-d39674630f7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2" ma:contentTypeDescription="" ma:contentTypeScope="" ma:versionID="41cf36c5645f433f8e219e62a721ff5b">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d6d09eeed1eb07262bfceca293858280"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Engagement Section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834EE1-908F-4E7D-935A-96A48E0BD2FB}"/>
</file>

<file path=customXml/itemProps2.xml><?xml version="1.0" encoding="utf-8"?>
<ds:datastoreItem xmlns:ds="http://schemas.openxmlformats.org/officeDocument/2006/customXml" ds:itemID="{BF6F730F-4AF1-4E04-B487-0D4E008F85F9}">
  <ds:schemaRefs>
    <ds:schemaRef ds:uri="http://schemas.openxmlformats.org/officeDocument/2006/bibliography"/>
  </ds:schemaRefs>
</ds:datastoreItem>
</file>

<file path=customXml/itemProps3.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4.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5.xml><?xml version="1.0" encoding="utf-8"?>
<ds:datastoreItem xmlns:ds="http://schemas.openxmlformats.org/officeDocument/2006/customXml" ds:itemID="{5D904C43-42EC-4FA4-91FD-F2E0D01C8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6079</Words>
  <Characters>34654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Call for Proposal Template for Responsible Party</vt:lpstr>
    </vt:vector>
  </TitlesOfParts>
  <Company/>
  <LinksUpToDate>false</LinksUpToDate>
  <CharactersWithSpaces>40652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Je'nille Maraj</cp:lastModifiedBy>
  <cp:revision>25</cp:revision>
  <dcterms:created xsi:type="dcterms:W3CDTF">2023-02-02T18:31:00Z</dcterms:created>
  <dcterms:modified xsi:type="dcterms:W3CDTF">2023-03-06T19:39:00Z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0x010100E8AFB8A3A27CBA4DA78BD5E9E11FCC55</vt:lpwstr>
  </property>
  <property fmtid="{D5CDD505-2E9C-101B-9397-08002B2CF9AE}" pid="3" name="_dlc_DocIdItemGuid">
    <vt:lpwstr>9ff37445-b86b-4228-b219-40ee6563279d</vt:lpwstr>
  </property>
</Properties>
</file>